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6AB" w:rsidRPr="00210B9D" w:rsidRDefault="002D46AB" w:rsidP="002D46AB">
      <w:pPr>
        <w:spacing w:after="0" w:line="360" w:lineRule="auto"/>
        <w:jc w:val="center"/>
        <w:rPr>
          <w:rFonts w:asciiTheme="majorBidi" w:hAnsiTheme="majorBidi" w:cstheme="majorBidi"/>
          <w:b/>
          <w:bCs/>
          <w:sz w:val="30"/>
          <w:szCs w:val="30"/>
        </w:rPr>
      </w:pPr>
      <w:r w:rsidRPr="00210B9D">
        <w:rPr>
          <w:rFonts w:asciiTheme="majorBidi" w:hAnsiTheme="majorBidi" w:cstheme="majorBidi"/>
          <w:b/>
          <w:bCs/>
          <w:sz w:val="30"/>
          <w:szCs w:val="30"/>
        </w:rPr>
        <w:t xml:space="preserve">Study the effect of vitamin C the processor magnetically in reduce toxicity of </w:t>
      </w:r>
      <w:proofErr w:type="spellStart"/>
      <w:r w:rsidRPr="00210B9D">
        <w:rPr>
          <w:rFonts w:asciiTheme="majorBidi" w:hAnsiTheme="majorBidi" w:cstheme="majorBidi"/>
          <w:b/>
          <w:bCs/>
          <w:sz w:val="30"/>
          <w:szCs w:val="30"/>
        </w:rPr>
        <w:t>ochratoxin</w:t>
      </w:r>
      <w:proofErr w:type="spellEnd"/>
      <w:r w:rsidRPr="00210B9D">
        <w:rPr>
          <w:rFonts w:asciiTheme="majorBidi" w:hAnsiTheme="majorBidi" w:cstheme="majorBidi"/>
          <w:b/>
          <w:bCs/>
          <w:sz w:val="30"/>
          <w:szCs w:val="30"/>
        </w:rPr>
        <w:t xml:space="preserve"> </w:t>
      </w:r>
      <w:proofErr w:type="gramStart"/>
      <w:r w:rsidRPr="00210B9D">
        <w:rPr>
          <w:rFonts w:asciiTheme="majorBidi" w:hAnsiTheme="majorBidi" w:cstheme="majorBidi"/>
          <w:b/>
          <w:bCs/>
          <w:sz w:val="30"/>
          <w:szCs w:val="30"/>
        </w:rPr>
        <w:t>A</w:t>
      </w:r>
      <w:proofErr w:type="gramEnd"/>
      <w:r w:rsidRPr="00210B9D">
        <w:rPr>
          <w:rFonts w:asciiTheme="majorBidi" w:hAnsiTheme="majorBidi" w:cstheme="majorBidi"/>
          <w:b/>
          <w:bCs/>
          <w:sz w:val="30"/>
          <w:szCs w:val="30"/>
        </w:rPr>
        <w:t xml:space="preserve"> on biochemical and histological parameters in rats</w:t>
      </w:r>
    </w:p>
    <w:p w:rsidR="002D46AB" w:rsidRPr="00F204FC" w:rsidRDefault="002D46AB" w:rsidP="002D46AB">
      <w:pPr>
        <w:tabs>
          <w:tab w:val="left" w:pos="255"/>
        </w:tabs>
        <w:spacing w:after="0" w:line="360" w:lineRule="auto"/>
        <w:rPr>
          <w:rFonts w:asciiTheme="majorBidi" w:hAnsiTheme="majorBidi" w:cstheme="majorBidi"/>
          <w:b/>
          <w:bCs/>
        </w:rPr>
      </w:pPr>
      <w:r w:rsidRPr="00F204FC">
        <w:rPr>
          <w:rFonts w:asciiTheme="majorBidi" w:hAnsiTheme="majorBidi" w:cstheme="majorBidi"/>
          <w:b/>
          <w:bCs/>
          <w:sz w:val="28"/>
          <w:szCs w:val="28"/>
        </w:rPr>
        <w:t xml:space="preserve">            </w:t>
      </w:r>
    </w:p>
    <w:p w:rsidR="002D46AB" w:rsidRPr="00F204FC" w:rsidRDefault="002D46AB" w:rsidP="002D46AB">
      <w:pPr>
        <w:spacing w:after="0" w:line="360" w:lineRule="auto"/>
        <w:jc w:val="center"/>
        <w:rPr>
          <w:rFonts w:asciiTheme="majorBidi" w:hAnsiTheme="majorBidi" w:cstheme="majorBidi" w:hint="cs"/>
          <w:sz w:val="28"/>
          <w:szCs w:val="28"/>
          <w:rtl/>
        </w:rPr>
      </w:pPr>
      <w:bookmarkStart w:id="0" w:name="_GoBack"/>
      <w:proofErr w:type="spellStart"/>
      <w:r w:rsidRPr="00F204FC">
        <w:rPr>
          <w:rFonts w:asciiTheme="majorBidi" w:hAnsiTheme="majorBidi" w:cstheme="majorBidi"/>
          <w:sz w:val="28"/>
          <w:szCs w:val="28"/>
        </w:rPr>
        <w:t>Wesam</w:t>
      </w:r>
      <w:proofErr w:type="spellEnd"/>
      <w:r w:rsidRPr="00F204FC">
        <w:rPr>
          <w:rFonts w:asciiTheme="majorBidi" w:hAnsiTheme="majorBidi" w:cstheme="majorBidi"/>
          <w:sz w:val="28"/>
          <w:szCs w:val="28"/>
        </w:rPr>
        <w:t xml:space="preserve"> J. Al-</w:t>
      </w:r>
      <w:proofErr w:type="spellStart"/>
      <w:r w:rsidRPr="00F204FC">
        <w:rPr>
          <w:rFonts w:asciiTheme="majorBidi" w:hAnsiTheme="majorBidi" w:cstheme="majorBidi"/>
          <w:sz w:val="28"/>
          <w:szCs w:val="28"/>
        </w:rPr>
        <w:t>jelehawy</w:t>
      </w:r>
      <w:proofErr w:type="spellEnd"/>
      <w:r w:rsidRPr="00F204FC">
        <w:rPr>
          <w:rFonts w:asciiTheme="majorBidi" w:hAnsiTheme="majorBidi" w:cstheme="majorBidi"/>
          <w:sz w:val="28"/>
          <w:szCs w:val="28"/>
        </w:rPr>
        <w:t xml:space="preserve">                                                   Ali H. D. Al-</w:t>
      </w:r>
      <w:proofErr w:type="spellStart"/>
      <w:r w:rsidRPr="00F204FC">
        <w:rPr>
          <w:rFonts w:asciiTheme="majorBidi" w:hAnsiTheme="majorBidi" w:cstheme="majorBidi"/>
          <w:sz w:val="28"/>
          <w:szCs w:val="28"/>
        </w:rPr>
        <w:t>khafaji</w:t>
      </w:r>
      <w:proofErr w:type="spellEnd"/>
      <w:r w:rsidRPr="00F204FC">
        <w:rPr>
          <w:rFonts w:asciiTheme="majorBidi" w:hAnsiTheme="majorBidi" w:cstheme="majorBidi"/>
          <w:sz w:val="28"/>
          <w:szCs w:val="28"/>
        </w:rPr>
        <w:t xml:space="preserve">          </w:t>
      </w:r>
    </w:p>
    <w:p w:rsidR="002D46AB" w:rsidRPr="00F204FC" w:rsidRDefault="002D46AB" w:rsidP="002D46AB">
      <w:pPr>
        <w:spacing w:after="0" w:line="360" w:lineRule="auto"/>
        <w:jc w:val="center"/>
        <w:rPr>
          <w:rFonts w:asciiTheme="majorBidi" w:hAnsiTheme="majorBidi" w:cstheme="majorBidi"/>
          <w:sz w:val="28"/>
          <w:szCs w:val="28"/>
        </w:rPr>
      </w:pPr>
      <w:proofErr w:type="spellStart"/>
      <w:r w:rsidRPr="00F204FC">
        <w:rPr>
          <w:rFonts w:asciiTheme="majorBidi" w:hAnsiTheme="majorBidi" w:cstheme="majorBidi"/>
          <w:sz w:val="28"/>
          <w:szCs w:val="28"/>
        </w:rPr>
        <w:t>Mohamd</w:t>
      </w:r>
      <w:proofErr w:type="spellEnd"/>
      <w:r w:rsidRPr="00F204FC">
        <w:rPr>
          <w:rFonts w:asciiTheme="majorBidi" w:hAnsiTheme="majorBidi" w:cstheme="majorBidi"/>
          <w:sz w:val="28"/>
          <w:szCs w:val="28"/>
        </w:rPr>
        <w:t xml:space="preserve"> </w:t>
      </w:r>
      <w:proofErr w:type="spellStart"/>
      <w:r w:rsidRPr="00F204FC">
        <w:rPr>
          <w:rFonts w:asciiTheme="majorBidi" w:hAnsiTheme="majorBidi" w:cstheme="majorBidi"/>
          <w:sz w:val="28"/>
          <w:szCs w:val="28"/>
        </w:rPr>
        <w:t>Rtha</w:t>
      </w:r>
      <w:proofErr w:type="spellEnd"/>
      <w:r w:rsidRPr="00F204FC">
        <w:rPr>
          <w:rFonts w:asciiTheme="majorBidi" w:hAnsiTheme="majorBidi" w:cstheme="majorBidi"/>
          <w:sz w:val="28"/>
          <w:szCs w:val="28"/>
        </w:rPr>
        <w:t xml:space="preserve"> Al-</w:t>
      </w:r>
      <w:proofErr w:type="spellStart"/>
      <w:r w:rsidRPr="00F204FC">
        <w:rPr>
          <w:rFonts w:asciiTheme="majorBidi" w:hAnsiTheme="majorBidi" w:cstheme="majorBidi"/>
          <w:sz w:val="28"/>
          <w:szCs w:val="28"/>
        </w:rPr>
        <w:t>Sharfee</w:t>
      </w:r>
      <w:proofErr w:type="spellEnd"/>
    </w:p>
    <w:bookmarkEnd w:id="0"/>
    <w:p w:rsidR="002D46AB" w:rsidRPr="00F204FC" w:rsidRDefault="002D46AB" w:rsidP="002D46AB">
      <w:pPr>
        <w:tabs>
          <w:tab w:val="left" w:pos="255"/>
        </w:tabs>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 xml:space="preserve">Department of pathological analysis techniques/ College of humanities Studies </w:t>
      </w:r>
      <w:proofErr w:type="gramStart"/>
      <w:r w:rsidRPr="00F204FC">
        <w:rPr>
          <w:rFonts w:asciiTheme="majorBidi" w:hAnsiTheme="majorBidi" w:cstheme="majorBidi"/>
          <w:sz w:val="28"/>
          <w:szCs w:val="28"/>
        </w:rPr>
        <w:t>university</w:t>
      </w:r>
      <w:proofErr w:type="gramEnd"/>
    </w:p>
    <w:p w:rsidR="002D46AB" w:rsidRPr="00F204FC" w:rsidRDefault="002D46AB" w:rsidP="002D46AB">
      <w:pPr>
        <w:spacing w:after="0" w:line="360" w:lineRule="auto"/>
        <w:jc w:val="right"/>
        <w:rPr>
          <w:rFonts w:asciiTheme="majorBidi" w:hAnsiTheme="majorBidi" w:cstheme="majorBidi"/>
          <w:b/>
          <w:bCs/>
          <w:sz w:val="28"/>
          <w:szCs w:val="28"/>
        </w:rPr>
      </w:pPr>
      <w:proofErr w:type="gramStart"/>
      <w:r w:rsidRPr="00F204FC">
        <w:rPr>
          <w:rFonts w:asciiTheme="majorBidi" w:hAnsiTheme="majorBidi" w:cstheme="majorBidi"/>
          <w:b/>
          <w:bCs/>
          <w:sz w:val="28"/>
          <w:szCs w:val="28"/>
        </w:rPr>
        <w:t>Abstract :</w:t>
      </w:r>
      <w:proofErr w:type="gramEnd"/>
    </w:p>
    <w:p w:rsidR="002D46AB" w:rsidRPr="00F204FC" w:rsidRDefault="002D46AB" w:rsidP="002D46AB">
      <w:pPr>
        <w:bidi w:val="0"/>
        <w:spacing w:after="0" w:line="360" w:lineRule="auto"/>
        <w:jc w:val="both"/>
        <w:rPr>
          <w:rFonts w:asciiTheme="majorBidi" w:hAnsiTheme="majorBidi" w:cstheme="majorBidi"/>
          <w:sz w:val="28"/>
          <w:szCs w:val="28"/>
        </w:rPr>
      </w:pPr>
      <w:r w:rsidRPr="00F204FC">
        <w:rPr>
          <w:rFonts w:asciiTheme="majorBidi" w:hAnsiTheme="majorBidi" w:cstheme="majorBidi"/>
          <w:b/>
          <w:bCs/>
          <w:sz w:val="28"/>
          <w:szCs w:val="28"/>
        </w:rPr>
        <w:t xml:space="preserve">     </w:t>
      </w:r>
      <w:r w:rsidRPr="00F204FC">
        <w:rPr>
          <w:rFonts w:asciiTheme="majorBidi" w:hAnsiTheme="majorBidi" w:cstheme="majorBidi"/>
          <w:sz w:val="28"/>
          <w:szCs w:val="28"/>
        </w:rPr>
        <w:t xml:space="preserve">The study showed of toxic effects of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A , In physiological and biochemical blood standards at four concentrations of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A (50,100,150,200) µg/kg , where was concentration (200)µg/kg more toxicity which were represented by raised the number of white blood cells </w:t>
      </w:r>
      <w:r w:rsidRPr="00F204FC">
        <w:rPr>
          <w:rFonts w:asciiTheme="majorBidi" w:hAnsiTheme="majorBidi" w:cstheme="majorBidi"/>
          <w:sz w:val="28"/>
          <w:szCs w:val="28"/>
          <w:rtl/>
          <w:lang w:bidi="ar-IQ"/>
        </w:rPr>
        <w:t>(6225.2)</w:t>
      </w:r>
      <w:r w:rsidRPr="00F204FC">
        <w:rPr>
          <w:rFonts w:asciiTheme="majorBidi" w:hAnsiTheme="majorBidi" w:cstheme="majorBidi"/>
          <w:sz w:val="28"/>
          <w:szCs w:val="28"/>
        </w:rPr>
        <w:t xml:space="preserve"> cells/mm</w:t>
      </w:r>
      <w:r w:rsidRPr="00F204FC">
        <w:rPr>
          <w:rFonts w:asciiTheme="majorBidi" w:hAnsiTheme="majorBidi" w:cstheme="majorBidi"/>
          <w:sz w:val="28"/>
          <w:szCs w:val="28"/>
          <w:vertAlign w:val="superscript"/>
        </w:rPr>
        <w:t xml:space="preserve">3 </w:t>
      </w:r>
      <w:r w:rsidRPr="00F204FC">
        <w:rPr>
          <w:rFonts w:asciiTheme="majorBidi" w:hAnsiTheme="majorBidi" w:cstheme="majorBidi"/>
          <w:sz w:val="28"/>
          <w:szCs w:val="28"/>
        </w:rPr>
        <w:t>compared with control group (</w:t>
      </w:r>
      <w:r w:rsidRPr="00F204FC">
        <w:rPr>
          <w:rFonts w:asciiTheme="majorBidi" w:hAnsiTheme="majorBidi" w:cstheme="majorBidi"/>
          <w:sz w:val="28"/>
          <w:szCs w:val="28"/>
          <w:rtl/>
          <w:lang w:bidi="ar-IQ"/>
        </w:rPr>
        <w:t>(3231.1</w:t>
      </w:r>
      <w:r w:rsidRPr="00F204FC">
        <w:rPr>
          <w:rFonts w:asciiTheme="majorBidi" w:hAnsiTheme="majorBidi" w:cstheme="majorBidi"/>
          <w:sz w:val="28"/>
          <w:szCs w:val="28"/>
        </w:rPr>
        <w:t xml:space="preserve"> cells/mm</w:t>
      </w:r>
      <w:r w:rsidRPr="00F204FC">
        <w:rPr>
          <w:rFonts w:asciiTheme="majorBidi" w:hAnsiTheme="majorBidi" w:cstheme="majorBidi"/>
          <w:sz w:val="28"/>
          <w:szCs w:val="28"/>
          <w:vertAlign w:val="superscript"/>
        </w:rPr>
        <w:t>3</w:t>
      </w:r>
      <w:r w:rsidRPr="00F204FC">
        <w:rPr>
          <w:rFonts w:asciiTheme="majorBidi" w:hAnsiTheme="majorBidi" w:cstheme="majorBidi"/>
          <w:sz w:val="28"/>
          <w:szCs w:val="28"/>
        </w:rPr>
        <w:t xml:space="preserve">.While the amount of hemoglobin decreased to </w:t>
      </w:r>
      <w:r w:rsidRPr="00F204FC">
        <w:rPr>
          <w:rFonts w:asciiTheme="majorBidi" w:hAnsiTheme="majorBidi" w:cstheme="majorBidi"/>
          <w:sz w:val="28"/>
          <w:szCs w:val="28"/>
          <w:rtl/>
          <w:lang w:bidi="ar-IQ"/>
        </w:rPr>
        <w:t>( 8.6 )</w:t>
      </w:r>
      <w:r w:rsidRPr="00F204FC">
        <w:rPr>
          <w:rFonts w:asciiTheme="majorBidi" w:hAnsiTheme="majorBidi" w:cstheme="majorBidi"/>
          <w:sz w:val="28"/>
          <w:szCs w:val="28"/>
        </w:rPr>
        <w:t xml:space="preserve"> g/100ml , compared with control group (12.1) g/100ml and effect negatively on the enzyme GOT, GPT and the level of sugar in the blood, It reached its highest rate (43,49) IU/l , compared with control group (8.8 , 8.6) IU/l for both enzymes</w:t>
      </w:r>
      <w:r w:rsidRPr="00F204FC">
        <w:rPr>
          <w:rFonts w:asciiTheme="majorBidi" w:hAnsiTheme="majorBidi" w:cstheme="majorBidi"/>
          <w:sz w:val="28"/>
          <w:szCs w:val="28"/>
          <w:rtl/>
          <w:lang w:bidi="ar-IQ"/>
        </w:rPr>
        <w:t xml:space="preserve"> </w:t>
      </w:r>
      <w:r w:rsidRPr="00F204FC">
        <w:rPr>
          <w:rFonts w:asciiTheme="majorBidi" w:hAnsiTheme="majorBidi" w:cstheme="majorBidi"/>
          <w:sz w:val="28"/>
          <w:szCs w:val="28"/>
        </w:rPr>
        <w:t xml:space="preserve">. While the level of sugar </w:t>
      </w:r>
      <w:r w:rsidRPr="00F204FC">
        <w:rPr>
          <w:rFonts w:asciiTheme="majorBidi" w:hAnsiTheme="majorBidi" w:cstheme="majorBidi"/>
          <w:sz w:val="28"/>
          <w:szCs w:val="28"/>
          <w:rtl/>
          <w:lang w:bidi="ar-IQ"/>
        </w:rPr>
        <w:t>(131.1)</w:t>
      </w:r>
      <w:r w:rsidRPr="00F204FC">
        <w:rPr>
          <w:rFonts w:asciiTheme="majorBidi" w:hAnsiTheme="majorBidi" w:cstheme="majorBidi"/>
          <w:sz w:val="28"/>
          <w:szCs w:val="28"/>
        </w:rPr>
        <w:t xml:space="preserve"> mg/</w:t>
      </w:r>
      <w:proofErr w:type="gramStart"/>
      <w:r w:rsidRPr="00F204FC">
        <w:rPr>
          <w:rFonts w:asciiTheme="majorBidi" w:hAnsiTheme="majorBidi" w:cstheme="majorBidi"/>
          <w:sz w:val="28"/>
          <w:szCs w:val="28"/>
        </w:rPr>
        <w:t>dl ,</w:t>
      </w:r>
      <w:proofErr w:type="gramEnd"/>
      <w:r w:rsidRPr="00F204FC">
        <w:rPr>
          <w:rFonts w:asciiTheme="majorBidi" w:hAnsiTheme="majorBidi" w:cstheme="majorBidi"/>
          <w:sz w:val="28"/>
          <w:szCs w:val="28"/>
        </w:rPr>
        <w:t xml:space="preserve"> compared with control group </w:t>
      </w:r>
      <w:r w:rsidRPr="00F204FC">
        <w:rPr>
          <w:rFonts w:asciiTheme="majorBidi" w:hAnsiTheme="majorBidi" w:cstheme="majorBidi"/>
          <w:sz w:val="28"/>
          <w:szCs w:val="28"/>
          <w:rtl/>
          <w:lang w:bidi="ar-IQ"/>
        </w:rPr>
        <w:t>(87.5 )</w:t>
      </w:r>
      <w:r w:rsidRPr="00F204FC">
        <w:rPr>
          <w:rFonts w:asciiTheme="majorBidi" w:hAnsiTheme="majorBidi" w:cstheme="majorBidi"/>
          <w:sz w:val="28"/>
          <w:szCs w:val="28"/>
        </w:rPr>
        <w:t xml:space="preserve"> mg/dl. Whereas the cholesterol level has decreased to (99.8) mg/</w:t>
      </w:r>
      <w:proofErr w:type="gramStart"/>
      <w:r w:rsidRPr="00F204FC">
        <w:rPr>
          <w:rFonts w:asciiTheme="majorBidi" w:hAnsiTheme="majorBidi" w:cstheme="majorBidi"/>
          <w:sz w:val="28"/>
          <w:szCs w:val="28"/>
        </w:rPr>
        <w:t>dl ,</w:t>
      </w:r>
      <w:proofErr w:type="gramEnd"/>
      <w:r w:rsidRPr="00F204FC">
        <w:rPr>
          <w:rFonts w:asciiTheme="majorBidi" w:hAnsiTheme="majorBidi" w:cstheme="majorBidi"/>
          <w:sz w:val="28"/>
          <w:szCs w:val="28"/>
        </w:rPr>
        <w:t xml:space="preserve"> compared with control group </w:t>
      </w:r>
      <w:r w:rsidRPr="00F204FC">
        <w:rPr>
          <w:rFonts w:asciiTheme="majorBidi" w:hAnsiTheme="majorBidi" w:cstheme="majorBidi"/>
          <w:sz w:val="28"/>
          <w:szCs w:val="28"/>
          <w:rtl/>
          <w:lang w:bidi="ar-IQ"/>
        </w:rPr>
        <w:t>(146.2)</w:t>
      </w:r>
      <w:r w:rsidRPr="00F204FC">
        <w:rPr>
          <w:rFonts w:asciiTheme="majorBidi" w:hAnsiTheme="majorBidi" w:cstheme="majorBidi"/>
          <w:sz w:val="28"/>
          <w:szCs w:val="28"/>
        </w:rPr>
        <w:t xml:space="preserve"> mg/dl .</w:t>
      </w:r>
    </w:p>
    <w:p w:rsidR="002D46AB" w:rsidRPr="00F204FC" w:rsidRDefault="002D46AB" w:rsidP="002D46AB">
      <w:pPr>
        <w:bidi w:val="0"/>
        <w:spacing w:after="0" w:line="360" w:lineRule="auto"/>
        <w:jc w:val="both"/>
        <w:rPr>
          <w:rFonts w:asciiTheme="majorBidi" w:hAnsiTheme="majorBidi" w:cstheme="majorBidi"/>
          <w:sz w:val="28"/>
          <w:szCs w:val="28"/>
          <w:rtl/>
          <w:lang w:bidi="ar-IQ"/>
        </w:rPr>
      </w:pPr>
      <w:r w:rsidRPr="00F204FC">
        <w:rPr>
          <w:rFonts w:asciiTheme="majorBidi" w:hAnsiTheme="majorBidi" w:cstheme="majorBidi"/>
          <w:sz w:val="28"/>
          <w:szCs w:val="28"/>
        </w:rPr>
        <w:t xml:space="preserve">    While the results show the significant role of vitamin C at concentration of (500) mg/kg, especially magnetically processor at magnetic strength (1500) gauss to reduce the effects of physiological, biochemical </w:t>
      </w:r>
      <w:proofErr w:type="gramStart"/>
      <w:r w:rsidRPr="00F204FC">
        <w:rPr>
          <w:rFonts w:asciiTheme="majorBidi" w:hAnsiTheme="majorBidi" w:cstheme="majorBidi"/>
          <w:sz w:val="28"/>
          <w:szCs w:val="28"/>
        </w:rPr>
        <w:t>and  histological</w:t>
      </w:r>
      <w:proofErr w:type="gramEnd"/>
      <w:r w:rsidRPr="00F204FC">
        <w:rPr>
          <w:rFonts w:asciiTheme="majorBidi" w:hAnsiTheme="majorBidi" w:cstheme="majorBidi"/>
          <w:sz w:val="28"/>
          <w:szCs w:val="28"/>
        </w:rPr>
        <w:t xml:space="preserve"> by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A in experiment groups. Where the numbers of white blood cells </w:t>
      </w:r>
      <w:proofErr w:type="gramStart"/>
      <w:r w:rsidRPr="00F204FC">
        <w:rPr>
          <w:rFonts w:asciiTheme="majorBidi" w:hAnsiTheme="majorBidi" w:cstheme="majorBidi"/>
          <w:sz w:val="28"/>
          <w:szCs w:val="28"/>
        </w:rPr>
        <w:t>represent(</w:t>
      </w:r>
      <w:proofErr w:type="gramEnd"/>
      <w:r w:rsidRPr="00F204FC">
        <w:rPr>
          <w:rFonts w:asciiTheme="majorBidi" w:hAnsiTheme="majorBidi" w:cstheme="majorBidi"/>
          <w:sz w:val="28"/>
          <w:szCs w:val="28"/>
        </w:rPr>
        <w:t>4581.1,4015.6) Cells/mm</w:t>
      </w:r>
      <w:r w:rsidRPr="00F204FC">
        <w:rPr>
          <w:rFonts w:asciiTheme="majorBidi" w:hAnsiTheme="majorBidi" w:cstheme="majorBidi"/>
          <w:sz w:val="28"/>
          <w:szCs w:val="28"/>
          <w:vertAlign w:val="superscript"/>
        </w:rPr>
        <w:t xml:space="preserve">3   </w:t>
      </w:r>
      <w:r w:rsidRPr="00F204FC">
        <w:rPr>
          <w:rFonts w:asciiTheme="majorBidi" w:hAnsiTheme="majorBidi" w:cstheme="majorBidi"/>
          <w:sz w:val="28"/>
          <w:szCs w:val="28"/>
        </w:rPr>
        <w:t xml:space="preserve">respectively, at treatment with vitamin C without untreated  and vitamin C processor magnetically, compared with control group </w:t>
      </w:r>
      <w:r w:rsidRPr="00F204FC">
        <w:rPr>
          <w:rFonts w:asciiTheme="majorBidi" w:hAnsiTheme="majorBidi" w:cstheme="majorBidi"/>
          <w:sz w:val="28"/>
          <w:szCs w:val="28"/>
        </w:rPr>
        <w:lastRenderedPageBreak/>
        <w:t>(3231.1) Cells/mm</w:t>
      </w:r>
      <w:r w:rsidRPr="00F204FC">
        <w:rPr>
          <w:rFonts w:asciiTheme="majorBidi" w:hAnsiTheme="majorBidi" w:cstheme="majorBidi"/>
          <w:sz w:val="28"/>
          <w:szCs w:val="28"/>
          <w:vertAlign w:val="superscript"/>
        </w:rPr>
        <w:t>3</w:t>
      </w:r>
      <w:r w:rsidRPr="00F204FC">
        <w:rPr>
          <w:rFonts w:asciiTheme="majorBidi" w:hAnsiTheme="majorBidi" w:cstheme="majorBidi"/>
          <w:sz w:val="28"/>
          <w:szCs w:val="28"/>
        </w:rPr>
        <w:t xml:space="preserve">.While the total amount of hemoglobin (9.8 , 10.5 ) g/100ml respectively in the two treatments, compared with control group (12.1) g/100ml . While the rate of GOT </w:t>
      </w:r>
      <w:proofErr w:type="gramStart"/>
      <w:r w:rsidRPr="00F204FC">
        <w:rPr>
          <w:rFonts w:asciiTheme="majorBidi" w:hAnsiTheme="majorBidi" w:cstheme="majorBidi"/>
          <w:sz w:val="28"/>
          <w:szCs w:val="28"/>
        </w:rPr>
        <w:t>( 29.7</w:t>
      </w:r>
      <w:proofErr w:type="gramEnd"/>
      <w:r w:rsidRPr="00F204FC">
        <w:rPr>
          <w:rFonts w:asciiTheme="majorBidi" w:hAnsiTheme="majorBidi" w:cstheme="majorBidi"/>
          <w:sz w:val="28"/>
          <w:szCs w:val="28"/>
        </w:rPr>
        <w:t xml:space="preserve">, 20.9 ) IU/L and GPT ( 28.1 , 19.6 ) IU/L respectively for both treatments, compared with the control group ( 8.8 , 8.6 )IU/L for both enzymes. Whereas the level of sugar </w:t>
      </w:r>
      <w:proofErr w:type="gramStart"/>
      <w:r w:rsidRPr="00F204FC">
        <w:rPr>
          <w:rFonts w:asciiTheme="majorBidi" w:hAnsiTheme="majorBidi" w:cstheme="majorBidi"/>
          <w:sz w:val="28"/>
          <w:szCs w:val="28"/>
        </w:rPr>
        <w:t>( 105.8</w:t>
      </w:r>
      <w:proofErr w:type="gramEnd"/>
      <w:r w:rsidRPr="00F204FC">
        <w:rPr>
          <w:rFonts w:asciiTheme="majorBidi" w:hAnsiTheme="majorBidi" w:cstheme="majorBidi"/>
          <w:sz w:val="28"/>
          <w:szCs w:val="28"/>
        </w:rPr>
        <w:t xml:space="preserve"> , 99.7 )mg/dl Respectively, compared with control group (87.5)mg/dl. While the cholesterol rate </w:t>
      </w:r>
      <w:proofErr w:type="gramStart"/>
      <w:r w:rsidRPr="00F204FC">
        <w:rPr>
          <w:rFonts w:asciiTheme="majorBidi" w:hAnsiTheme="majorBidi" w:cstheme="majorBidi"/>
          <w:sz w:val="28"/>
          <w:szCs w:val="28"/>
        </w:rPr>
        <w:t>( 109.8</w:t>
      </w:r>
      <w:proofErr w:type="gramEnd"/>
      <w:r w:rsidRPr="00F204FC">
        <w:rPr>
          <w:rFonts w:asciiTheme="majorBidi" w:hAnsiTheme="majorBidi" w:cstheme="majorBidi"/>
          <w:sz w:val="28"/>
          <w:szCs w:val="28"/>
        </w:rPr>
        <w:t xml:space="preserve"> , 119.1 ) mg/dl respectively, compared with control group (146.2) mg/dl .</w:t>
      </w:r>
    </w:p>
    <w:p w:rsidR="002D46AB" w:rsidRPr="00F204FC" w:rsidRDefault="002D46AB" w:rsidP="002D46AB">
      <w:pPr>
        <w:bidi w:val="0"/>
        <w:spacing w:after="0" w:line="360" w:lineRule="auto"/>
        <w:jc w:val="both"/>
        <w:rPr>
          <w:rFonts w:asciiTheme="majorBidi" w:hAnsiTheme="majorBidi" w:cstheme="majorBidi"/>
          <w:sz w:val="28"/>
          <w:szCs w:val="28"/>
        </w:rPr>
      </w:pPr>
      <w:r w:rsidRPr="00F204FC">
        <w:rPr>
          <w:rFonts w:asciiTheme="majorBidi" w:hAnsiTheme="majorBidi" w:cstheme="majorBidi"/>
          <w:sz w:val="28"/>
          <w:szCs w:val="28"/>
        </w:rPr>
        <w:t xml:space="preserve">Histological study showed that doses of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A </w:t>
      </w:r>
      <w:proofErr w:type="gramStart"/>
      <w:r w:rsidRPr="00F204FC">
        <w:rPr>
          <w:rFonts w:asciiTheme="majorBidi" w:hAnsiTheme="majorBidi" w:cstheme="majorBidi"/>
          <w:sz w:val="28"/>
          <w:szCs w:val="28"/>
        </w:rPr>
        <w:t>by  four</w:t>
      </w:r>
      <w:proofErr w:type="gramEnd"/>
      <w:r w:rsidRPr="00F204FC">
        <w:rPr>
          <w:rFonts w:asciiTheme="majorBidi" w:hAnsiTheme="majorBidi" w:cstheme="majorBidi"/>
          <w:sz w:val="28"/>
          <w:szCs w:val="28"/>
        </w:rPr>
        <w:t xml:space="preserve">  concentrations  where caused  </w:t>
      </w:r>
      <w:proofErr w:type="spellStart"/>
      <w:r w:rsidRPr="00F204FC">
        <w:rPr>
          <w:rFonts w:asciiTheme="majorBidi" w:hAnsiTheme="majorBidi" w:cstheme="majorBidi"/>
          <w:sz w:val="28"/>
          <w:szCs w:val="28"/>
        </w:rPr>
        <w:t>histopathogenic</w:t>
      </w:r>
      <w:proofErr w:type="spellEnd"/>
      <w:r w:rsidRPr="00F204FC">
        <w:rPr>
          <w:rFonts w:asciiTheme="majorBidi" w:hAnsiTheme="majorBidi" w:cstheme="majorBidi"/>
          <w:sz w:val="28"/>
          <w:szCs w:val="28"/>
        </w:rPr>
        <w:t xml:space="preserve"> changes in kidney highly proliferation of cell in endothelial layer in addition to hemorrhage . While in liver showed </w:t>
      </w:r>
      <w:proofErr w:type="spellStart"/>
      <w:r w:rsidRPr="00F204FC">
        <w:rPr>
          <w:rFonts w:asciiTheme="majorBidi" w:hAnsiTheme="majorBidi" w:cstheme="majorBidi"/>
          <w:sz w:val="28"/>
          <w:szCs w:val="28"/>
        </w:rPr>
        <w:t>histopathogenic</w:t>
      </w:r>
      <w:proofErr w:type="spellEnd"/>
      <w:r w:rsidRPr="00F204FC">
        <w:rPr>
          <w:rFonts w:asciiTheme="majorBidi" w:hAnsiTheme="majorBidi" w:cstheme="majorBidi"/>
          <w:sz w:val="28"/>
          <w:szCs w:val="28"/>
        </w:rPr>
        <w:t xml:space="preserve"> changes which represented of vascular congestion </w:t>
      </w:r>
      <w:proofErr w:type="gramStart"/>
      <w:r w:rsidRPr="00F204FC">
        <w:rPr>
          <w:rFonts w:asciiTheme="majorBidi" w:hAnsiTheme="majorBidi" w:cstheme="majorBidi"/>
          <w:sz w:val="28"/>
          <w:szCs w:val="28"/>
        </w:rPr>
        <w:t>and  necrosis</w:t>
      </w:r>
      <w:proofErr w:type="gramEnd"/>
      <w:r w:rsidRPr="00F204FC">
        <w:rPr>
          <w:rFonts w:asciiTheme="majorBidi" w:hAnsiTheme="majorBidi" w:cstheme="majorBidi"/>
          <w:sz w:val="28"/>
          <w:szCs w:val="28"/>
        </w:rPr>
        <w:t xml:space="preserve"> . While the result showed by treatments with vitamin C processor magnetically and untreated the absence </w:t>
      </w:r>
      <w:proofErr w:type="gramStart"/>
      <w:r w:rsidRPr="00F204FC">
        <w:rPr>
          <w:rFonts w:asciiTheme="majorBidi" w:hAnsiTheme="majorBidi" w:cstheme="majorBidi"/>
          <w:sz w:val="28"/>
          <w:szCs w:val="28"/>
        </w:rPr>
        <w:t>of  histopathological</w:t>
      </w:r>
      <w:proofErr w:type="gramEnd"/>
      <w:r w:rsidRPr="00F204FC">
        <w:rPr>
          <w:rFonts w:asciiTheme="majorBidi" w:hAnsiTheme="majorBidi" w:cstheme="majorBidi"/>
          <w:sz w:val="28"/>
          <w:szCs w:val="28"/>
        </w:rPr>
        <w:t xml:space="preserve"> changes at concentrations ( 50, 100 ) µg/kg from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A . Whereas showed concentrations </w:t>
      </w:r>
      <w:proofErr w:type="gramStart"/>
      <w:r w:rsidRPr="00F204FC">
        <w:rPr>
          <w:rFonts w:asciiTheme="majorBidi" w:hAnsiTheme="majorBidi" w:cstheme="majorBidi"/>
          <w:sz w:val="28"/>
          <w:szCs w:val="28"/>
        </w:rPr>
        <w:t>( 150</w:t>
      </w:r>
      <w:proofErr w:type="gramEnd"/>
      <w:r w:rsidRPr="00F204FC">
        <w:rPr>
          <w:rFonts w:asciiTheme="majorBidi" w:hAnsiTheme="majorBidi" w:cstheme="majorBidi"/>
          <w:sz w:val="28"/>
          <w:szCs w:val="28"/>
        </w:rPr>
        <w:t xml:space="preserve"> , 200 ) µg/kg  a few histopathological changes  compared with previous groups.</w:t>
      </w:r>
    </w:p>
    <w:p w:rsidR="002D46AB" w:rsidRPr="00F204FC" w:rsidRDefault="002D46AB" w:rsidP="002D46AB">
      <w:pPr>
        <w:spacing w:after="0" w:line="360" w:lineRule="auto"/>
        <w:jc w:val="right"/>
        <w:rPr>
          <w:rFonts w:asciiTheme="majorBidi" w:hAnsiTheme="majorBidi" w:cstheme="majorBidi"/>
          <w:sz w:val="28"/>
          <w:szCs w:val="28"/>
        </w:rPr>
      </w:pPr>
      <w:r w:rsidRPr="00F204FC">
        <w:rPr>
          <w:rFonts w:asciiTheme="majorBidi" w:hAnsiTheme="majorBidi" w:cstheme="majorBidi"/>
          <w:b/>
          <w:bCs/>
          <w:sz w:val="28"/>
          <w:szCs w:val="28"/>
        </w:rPr>
        <w:t xml:space="preserve">Key </w:t>
      </w:r>
      <w:proofErr w:type="gramStart"/>
      <w:r w:rsidRPr="00F204FC">
        <w:rPr>
          <w:rFonts w:asciiTheme="majorBidi" w:hAnsiTheme="majorBidi" w:cstheme="majorBidi"/>
          <w:b/>
          <w:bCs/>
          <w:sz w:val="28"/>
          <w:szCs w:val="28"/>
        </w:rPr>
        <w:t>words :</w:t>
      </w:r>
      <w:proofErr w:type="gramEnd"/>
      <w:r w:rsidRPr="00F204FC">
        <w:rPr>
          <w:rFonts w:asciiTheme="majorBidi" w:hAnsiTheme="majorBidi" w:cstheme="majorBidi"/>
          <w:sz w:val="28"/>
          <w:szCs w:val="28"/>
        </w:rPr>
        <w:t xml:space="preserve">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A , Vitamin C </w:t>
      </w:r>
    </w:p>
    <w:p w:rsidR="002D46AB" w:rsidRPr="00F204FC" w:rsidRDefault="002D46AB" w:rsidP="002D46AB">
      <w:pPr>
        <w:spacing w:after="0" w:line="360" w:lineRule="auto"/>
        <w:jc w:val="right"/>
        <w:rPr>
          <w:rFonts w:asciiTheme="majorBidi" w:hAnsiTheme="majorBidi" w:cstheme="majorBidi"/>
          <w:b/>
          <w:bCs/>
          <w:sz w:val="28"/>
          <w:szCs w:val="28"/>
        </w:rPr>
      </w:pPr>
    </w:p>
    <w:p w:rsidR="002D46AB" w:rsidRPr="00F204FC" w:rsidRDefault="002D46AB" w:rsidP="002D46AB">
      <w:pPr>
        <w:spacing w:after="0" w:line="360" w:lineRule="auto"/>
        <w:jc w:val="right"/>
        <w:rPr>
          <w:rFonts w:asciiTheme="majorBidi" w:hAnsiTheme="majorBidi" w:cstheme="majorBidi"/>
          <w:b/>
          <w:bCs/>
          <w:sz w:val="28"/>
          <w:szCs w:val="28"/>
        </w:rPr>
      </w:pPr>
      <w:r w:rsidRPr="00F204FC">
        <w:rPr>
          <w:rFonts w:asciiTheme="majorBidi" w:hAnsiTheme="majorBidi" w:cstheme="majorBidi"/>
          <w:b/>
          <w:bCs/>
          <w:sz w:val="28"/>
          <w:szCs w:val="28"/>
        </w:rPr>
        <w:t>Introduction</w:t>
      </w:r>
    </w:p>
    <w:p w:rsidR="002D46AB" w:rsidRPr="00F204FC" w:rsidRDefault="002D46AB" w:rsidP="002D46AB">
      <w:pPr>
        <w:bidi w:val="0"/>
        <w:spacing w:after="0" w:line="360" w:lineRule="auto"/>
        <w:jc w:val="both"/>
        <w:rPr>
          <w:rFonts w:asciiTheme="majorBidi" w:hAnsiTheme="majorBidi" w:cstheme="majorBidi"/>
          <w:sz w:val="28"/>
          <w:szCs w:val="28"/>
        </w:rPr>
      </w:pPr>
      <w:r w:rsidRPr="00F204FC">
        <w:rPr>
          <w:rFonts w:asciiTheme="majorBidi" w:hAnsiTheme="majorBidi" w:cstheme="majorBidi"/>
          <w:sz w:val="28"/>
          <w:szCs w:val="28"/>
        </w:rPr>
        <w:t xml:space="preserve">    </w:t>
      </w:r>
      <w:proofErr w:type="spellStart"/>
      <w:r w:rsidRPr="00F204FC">
        <w:rPr>
          <w:rFonts w:asciiTheme="majorBidi" w:hAnsiTheme="majorBidi" w:cstheme="majorBidi"/>
          <w:sz w:val="28"/>
          <w:szCs w:val="28"/>
        </w:rPr>
        <w:t>Ochratoxins</w:t>
      </w:r>
      <w:proofErr w:type="spellEnd"/>
      <w:r w:rsidRPr="00F204FC">
        <w:rPr>
          <w:rFonts w:asciiTheme="majorBidi" w:hAnsiTheme="majorBidi" w:cstheme="majorBidi"/>
          <w:sz w:val="28"/>
          <w:szCs w:val="28"/>
        </w:rPr>
        <w:t xml:space="preserve"> belong to the group of mycotoxins that are produced as secondary metabolites by fungi, in particular Aspergillus and </w:t>
      </w:r>
      <w:proofErr w:type="spellStart"/>
      <w:r w:rsidRPr="00F204FC">
        <w:rPr>
          <w:rFonts w:asciiTheme="majorBidi" w:hAnsiTheme="majorBidi" w:cstheme="majorBidi"/>
          <w:sz w:val="28"/>
          <w:szCs w:val="28"/>
        </w:rPr>
        <w:t>Penicillium</w:t>
      </w:r>
      <w:proofErr w:type="spellEnd"/>
      <w:r w:rsidRPr="00F204FC">
        <w:rPr>
          <w:rFonts w:asciiTheme="majorBidi" w:hAnsiTheme="majorBidi" w:cstheme="majorBidi"/>
          <w:sz w:val="28"/>
          <w:szCs w:val="28"/>
        </w:rPr>
        <w:t xml:space="preserve">. These fungi flourish under special conditions of temperature and humidity. </w:t>
      </w:r>
      <w:proofErr w:type="spellStart"/>
      <w:r w:rsidRPr="00F204FC">
        <w:rPr>
          <w:rFonts w:asciiTheme="majorBidi" w:hAnsiTheme="majorBidi" w:cstheme="majorBidi"/>
          <w:sz w:val="28"/>
          <w:szCs w:val="28"/>
        </w:rPr>
        <w:t>Ochratoxins</w:t>
      </w:r>
      <w:proofErr w:type="spellEnd"/>
      <w:r w:rsidRPr="00F204FC">
        <w:rPr>
          <w:rFonts w:asciiTheme="majorBidi" w:hAnsiTheme="majorBidi" w:cstheme="majorBidi"/>
          <w:sz w:val="28"/>
          <w:szCs w:val="28"/>
        </w:rPr>
        <w:t xml:space="preserve"> include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A (OTA),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B (OTB),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C (OTC) and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α (OTα), of which OTA is considered the most toxic. They are teratogenic, mutagenic, hepatotoxic, nephrotoxic and </w:t>
      </w:r>
      <w:proofErr w:type="spellStart"/>
      <w:r w:rsidRPr="00F204FC">
        <w:rPr>
          <w:rFonts w:asciiTheme="majorBidi" w:hAnsiTheme="majorBidi" w:cstheme="majorBidi"/>
          <w:sz w:val="28"/>
          <w:szCs w:val="28"/>
        </w:rPr>
        <w:t>immunesuppressive</w:t>
      </w:r>
      <w:proofErr w:type="spellEnd"/>
      <w:r w:rsidRPr="00F204FC">
        <w:rPr>
          <w:rFonts w:asciiTheme="majorBidi" w:hAnsiTheme="majorBidi" w:cstheme="majorBidi"/>
          <w:sz w:val="28"/>
          <w:szCs w:val="28"/>
        </w:rPr>
        <w:t xml:space="preserve">, and thus pose a serious health problem for exposed humans and animals. Because the fungi infest several kinds of crops for OPEN ACCESS Toxins 2012, 4 245 human </w:t>
      </w:r>
      <w:r w:rsidRPr="00F204FC">
        <w:rPr>
          <w:rFonts w:asciiTheme="majorBidi" w:hAnsiTheme="majorBidi" w:cstheme="majorBidi"/>
          <w:sz w:val="28"/>
          <w:szCs w:val="28"/>
        </w:rPr>
        <w:lastRenderedPageBreak/>
        <w:t xml:space="preserve">and animal consumption, the metabolites may be present in all kinds of raw agricultural materials, commodities and beverages. Due to their toxic properties regulations for mycotoxins, including </w:t>
      </w:r>
      <w:proofErr w:type="spellStart"/>
      <w:r w:rsidRPr="00F204FC">
        <w:rPr>
          <w:rFonts w:asciiTheme="majorBidi" w:hAnsiTheme="majorBidi" w:cstheme="majorBidi"/>
          <w:sz w:val="28"/>
          <w:szCs w:val="28"/>
        </w:rPr>
        <w:t>ochratoxins</w:t>
      </w:r>
      <w:proofErr w:type="spellEnd"/>
      <w:r w:rsidRPr="00F204FC">
        <w:rPr>
          <w:rFonts w:asciiTheme="majorBidi" w:hAnsiTheme="majorBidi" w:cstheme="majorBidi"/>
          <w:sz w:val="28"/>
          <w:szCs w:val="28"/>
        </w:rPr>
        <w:t>, have been established, at this moment in 100 countries and readjusted in the course of time (6</w:t>
      </w:r>
      <w:proofErr w:type="gramStart"/>
      <w:r w:rsidRPr="00F204FC">
        <w:rPr>
          <w:rFonts w:asciiTheme="majorBidi" w:hAnsiTheme="majorBidi" w:cstheme="majorBidi"/>
          <w:sz w:val="28"/>
          <w:szCs w:val="28"/>
        </w:rPr>
        <w:t>,27</w:t>
      </w:r>
      <w:proofErr w:type="gramEnd"/>
      <w:r w:rsidRPr="00F204FC">
        <w:rPr>
          <w:rFonts w:asciiTheme="majorBidi" w:hAnsiTheme="majorBidi" w:cstheme="majorBidi"/>
          <w:sz w:val="28"/>
          <w:szCs w:val="28"/>
        </w:rPr>
        <w:t>-29) .</w:t>
      </w:r>
    </w:p>
    <w:p w:rsidR="002D46AB" w:rsidRPr="00F204FC" w:rsidRDefault="002D46AB" w:rsidP="002D46AB">
      <w:pPr>
        <w:bidi w:val="0"/>
        <w:spacing w:after="0" w:line="360" w:lineRule="auto"/>
        <w:jc w:val="both"/>
        <w:rPr>
          <w:rFonts w:asciiTheme="majorBidi" w:hAnsiTheme="majorBidi" w:cstheme="majorBidi"/>
          <w:sz w:val="28"/>
          <w:szCs w:val="28"/>
        </w:rPr>
      </w:pPr>
      <w:r w:rsidRPr="00F204FC">
        <w:rPr>
          <w:rFonts w:asciiTheme="majorBidi" w:hAnsiTheme="majorBidi" w:cstheme="majorBidi"/>
          <w:sz w:val="28"/>
          <w:szCs w:val="28"/>
        </w:rPr>
        <w:t xml:space="preserve">Mycotoxins are challenging to classify, due to their diverse chemical structures and biosynthetic origins, their myriad of biological effects and their production by a wide number of different fungal species. Thus, mycotoxins can be classified as </w:t>
      </w:r>
      <w:proofErr w:type="spellStart"/>
      <w:r w:rsidRPr="00F204FC">
        <w:rPr>
          <w:rFonts w:asciiTheme="majorBidi" w:hAnsiTheme="majorBidi" w:cstheme="majorBidi"/>
          <w:sz w:val="28"/>
          <w:szCs w:val="28"/>
        </w:rPr>
        <w:t>hepatotoxins</w:t>
      </w:r>
      <w:proofErr w:type="spellEnd"/>
      <w:r w:rsidRPr="00F204FC">
        <w:rPr>
          <w:rFonts w:asciiTheme="majorBidi" w:hAnsiTheme="majorBidi" w:cstheme="majorBidi"/>
          <w:sz w:val="28"/>
          <w:szCs w:val="28"/>
        </w:rPr>
        <w:t xml:space="preserve">, </w:t>
      </w:r>
      <w:proofErr w:type="spellStart"/>
      <w:r w:rsidRPr="00F204FC">
        <w:rPr>
          <w:rFonts w:asciiTheme="majorBidi" w:hAnsiTheme="majorBidi" w:cstheme="majorBidi"/>
          <w:sz w:val="28"/>
          <w:szCs w:val="28"/>
        </w:rPr>
        <w:t>nephrotoxins</w:t>
      </w:r>
      <w:proofErr w:type="spellEnd"/>
      <w:r w:rsidRPr="00F204FC">
        <w:rPr>
          <w:rFonts w:asciiTheme="majorBidi" w:hAnsiTheme="majorBidi" w:cstheme="majorBidi"/>
          <w:sz w:val="28"/>
          <w:szCs w:val="28"/>
        </w:rPr>
        <w:t xml:space="preserve">, neurotoxins, immunotoxins, teratogens, mutagens, carcinogens, allergens, and so forth. Moreover, by their chemical structures, mycotoxins can be classified as lactones and </w:t>
      </w:r>
      <w:proofErr w:type="spellStart"/>
      <w:r w:rsidRPr="00F204FC">
        <w:rPr>
          <w:rFonts w:asciiTheme="majorBidi" w:hAnsiTheme="majorBidi" w:cstheme="majorBidi"/>
          <w:sz w:val="28"/>
          <w:szCs w:val="28"/>
        </w:rPr>
        <w:t>coumarins</w:t>
      </w:r>
      <w:proofErr w:type="spellEnd"/>
      <w:r w:rsidRPr="00F204FC">
        <w:rPr>
          <w:rFonts w:asciiTheme="majorBidi" w:hAnsiTheme="majorBidi" w:cstheme="majorBidi"/>
          <w:sz w:val="28"/>
          <w:szCs w:val="28"/>
        </w:rPr>
        <w:t xml:space="preserve">, according to their biosynthetic origins, as polyketides, amino acid-derived, etc., and, finally, by the fungi that produce them (e.g., Aspergillus toxins, </w:t>
      </w:r>
      <w:proofErr w:type="spellStart"/>
      <w:r w:rsidRPr="00F204FC">
        <w:rPr>
          <w:rFonts w:asciiTheme="majorBidi" w:hAnsiTheme="majorBidi" w:cstheme="majorBidi"/>
          <w:sz w:val="28"/>
          <w:szCs w:val="28"/>
        </w:rPr>
        <w:t>Penicillium</w:t>
      </w:r>
      <w:proofErr w:type="spellEnd"/>
      <w:r w:rsidRPr="00F204FC">
        <w:rPr>
          <w:rFonts w:asciiTheme="majorBidi" w:hAnsiTheme="majorBidi" w:cstheme="majorBidi"/>
          <w:sz w:val="28"/>
          <w:szCs w:val="28"/>
        </w:rPr>
        <w:t xml:space="preserve"> toxins). Then, the same compound may get placed in different cognitive cubbyholes. Aflatoxin, for example, is a hepatotoxic, mutagenic, carcinogenic, </w:t>
      </w:r>
      <w:proofErr w:type="spellStart"/>
      <w:r w:rsidRPr="00F204FC">
        <w:rPr>
          <w:rFonts w:asciiTheme="majorBidi" w:hAnsiTheme="majorBidi" w:cstheme="majorBidi"/>
          <w:sz w:val="28"/>
          <w:szCs w:val="28"/>
        </w:rPr>
        <w:t>difuran</w:t>
      </w:r>
      <w:proofErr w:type="spellEnd"/>
      <w:r w:rsidRPr="00F204FC">
        <w:rPr>
          <w:rFonts w:asciiTheme="majorBidi" w:hAnsiTheme="majorBidi" w:cstheme="majorBidi"/>
          <w:sz w:val="28"/>
          <w:szCs w:val="28"/>
        </w:rPr>
        <w:t xml:space="preserve">-containing, polyketide-derived Aspergillus toxin. </w:t>
      </w:r>
      <w:proofErr w:type="spellStart"/>
      <w:r w:rsidRPr="00F204FC">
        <w:rPr>
          <w:rFonts w:asciiTheme="majorBidi" w:hAnsiTheme="majorBidi" w:cstheme="majorBidi"/>
          <w:sz w:val="28"/>
          <w:szCs w:val="28"/>
        </w:rPr>
        <w:t>Zearalenone</w:t>
      </w:r>
      <w:proofErr w:type="spellEnd"/>
      <w:r w:rsidRPr="00F204FC">
        <w:rPr>
          <w:rFonts w:asciiTheme="majorBidi" w:hAnsiTheme="majorBidi" w:cstheme="majorBidi"/>
          <w:sz w:val="28"/>
          <w:szCs w:val="28"/>
        </w:rPr>
        <w:t xml:space="preserve"> is a Fusarium metabolite with potent estrogenic activity (7).</w:t>
      </w:r>
    </w:p>
    <w:p w:rsidR="002D46AB" w:rsidRPr="00F204FC" w:rsidRDefault="002D46AB" w:rsidP="002D46AB">
      <w:pPr>
        <w:bidi w:val="0"/>
        <w:spacing w:after="0" w:line="360" w:lineRule="auto"/>
        <w:jc w:val="both"/>
        <w:rPr>
          <w:rFonts w:asciiTheme="majorBidi" w:hAnsiTheme="majorBidi" w:cstheme="majorBidi"/>
          <w:sz w:val="28"/>
          <w:szCs w:val="28"/>
        </w:rPr>
      </w:pPr>
      <w:r w:rsidRPr="00F204FC">
        <w:rPr>
          <w:rFonts w:asciiTheme="majorBidi" w:hAnsiTheme="majorBidi" w:cstheme="majorBidi"/>
          <w:sz w:val="28"/>
          <w:szCs w:val="28"/>
        </w:rPr>
        <w:t xml:space="preserve">The ability of vitamin C to stimulate the immune response and protection against bacterial infection has now been established in fish (21). Vitamin C </w:t>
      </w:r>
      <w:proofErr w:type="gramStart"/>
      <w:r w:rsidRPr="00F204FC">
        <w:rPr>
          <w:rFonts w:asciiTheme="majorBidi" w:hAnsiTheme="majorBidi" w:cstheme="majorBidi"/>
          <w:sz w:val="28"/>
          <w:szCs w:val="28"/>
        </w:rPr>
        <w:t>alleviate</w:t>
      </w:r>
      <w:proofErr w:type="gramEnd"/>
      <w:r w:rsidRPr="00F204FC">
        <w:rPr>
          <w:rFonts w:asciiTheme="majorBidi" w:hAnsiTheme="majorBidi" w:cstheme="majorBidi"/>
          <w:sz w:val="28"/>
          <w:szCs w:val="28"/>
        </w:rPr>
        <w:t xml:space="preserve"> the aflatoxin effect on rabbits (25).</w:t>
      </w:r>
    </w:p>
    <w:p w:rsidR="002D46AB" w:rsidRPr="00F204FC" w:rsidRDefault="002D46AB" w:rsidP="002D46AB">
      <w:pPr>
        <w:bidi w:val="0"/>
        <w:spacing w:after="0" w:line="360" w:lineRule="auto"/>
        <w:jc w:val="both"/>
        <w:rPr>
          <w:rFonts w:asciiTheme="majorBidi" w:hAnsiTheme="majorBidi" w:cstheme="majorBidi"/>
          <w:b/>
          <w:bCs/>
          <w:sz w:val="28"/>
          <w:szCs w:val="28"/>
        </w:rPr>
      </w:pPr>
      <w:r w:rsidRPr="00F204FC">
        <w:rPr>
          <w:rFonts w:asciiTheme="majorBidi" w:hAnsiTheme="majorBidi" w:cstheme="majorBidi"/>
          <w:b/>
          <w:bCs/>
          <w:sz w:val="28"/>
          <w:szCs w:val="28"/>
        </w:rPr>
        <w:t xml:space="preserve">Material and </w:t>
      </w:r>
      <w:proofErr w:type="gramStart"/>
      <w:r w:rsidRPr="00F204FC">
        <w:rPr>
          <w:rFonts w:asciiTheme="majorBidi" w:hAnsiTheme="majorBidi" w:cstheme="majorBidi"/>
          <w:b/>
          <w:bCs/>
          <w:sz w:val="28"/>
          <w:szCs w:val="28"/>
        </w:rPr>
        <w:t>methods :</w:t>
      </w:r>
      <w:proofErr w:type="gramEnd"/>
    </w:p>
    <w:p w:rsidR="002D46AB" w:rsidRPr="00F204FC" w:rsidRDefault="002D46AB" w:rsidP="002D46AB">
      <w:pPr>
        <w:bidi w:val="0"/>
        <w:spacing w:after="0" w:line="360" w:lineRule="auto"/>
        <w:jc w:val="both"/>
        <w:rPr>
          <w:rFonts w:asciiTheme="majorBidi" w:hAnsiTheme="majorBidi" w:cstheme="majorBidi"/>
          <w:sz w:val="28"/>
          <w:szCs w:val="28"/>
        </w:rPr>
      </w:pPr>
      <w:r w:rsidRPr="00F204FC">
        <w:rPr>
          <w:rFonts w:asciiTheme="majorBidi" w:hAnsiTheme="majorBidi" w:cstheme="majorBidi"/>
          <w:sz w:val="28"/>
          <w:szCs w:val="28"/>
        </w:rPr>
        <w:t xml:space="preserve">    The study was conducted at the College of Veterinary Medicine / University of Al-</w:t>
      </w:r>
      <w:proofErr w:type="spellStart"/>
      <w:r w:rsidRPr="00F204FC">
        <w:rPr>
          <w:rFonts w:asciiTheme="majorBidi" w:hAnsiTheme="majorBidi" w:cstheme="majorBidi"/>
          <w:sz w:val="28"/>
          <w:szCs w:val="28"/>
        </w:rPr>
        <w:t>Qadisiya</w:t>
      </w:r>
      <w:proofErr w:type="spellEnd"/>
      <w:r w:rsidRPr="00F204FC">
        <w:rPr>
          <w:rFonts w:asciiTheme="majorBidi" w:hAnsiTheme="majorBidi" w:cstheme="majorBidi"/>
          <w:sz w:val="28"/>
          <w:szCs w:val="28"/>
        </w:rPr>
        <w:t xml:space="preserve">. Where used 42 from male rats of type </w:t>
      </w:r>
      <w:proofErr w:type="spellStart"/>
      <w:r w:rsidRPr="00F204FC">
        <w:rPr>
          <w:rFonts w:asciiTheme="majorBidi" w:hAnsiTheme="majorBidi" w:cstheme="majorBidi"/>
          <w:i/>
          <w:iCs/>
          <w:sz w:val="28"/>
          <w:szCs w:val="28"/>
        </w:rPr>
        <w:t>Rattus</w:t>
      </w:r>
      <w:proofErr w:type="spellEnd"/>
      <w:r w:rsidRPr="00F204FC">
        <w:rPr>
          <w:rFonts w:asciiTheme="majorBidi" w:hAnsiTheme="majorBidi" w:cstheme="majorBidi"/>
          <w:i/>
          <w:iCs/>
          <w:sz w:val="28"/>
          <w:szCs w:val="28"/>
        </w:rPr>
        <w:t xml:space="preserve"> </w:t>
      </w:r>
      <w:proofErr w:type="spellStart"/>
      <w:r w:rsidRPr="00F204FC">
        <w:rPr>
          <w:rFonts w:asciiTheme="majorBidi" w:hAnsiTheme="majorBidi" w:cstheme="majorBidi"/>
          <w:i/>
          <w:iCs/>
          <w:sz w:val="28"/>
          <w:szCs w:val="28"/>
        </w:rPr>
        <w:t>norvegicus</w:t>
      </w:r>
      <w:proofErr w:type="spellEnd"/>
      <w:r w:rsidRPr="00F204FC">
        <w:rPr>
          <w:rFonts w:asciiTheme="majorBidi" w:hAnsiTheme="majorBidi" w:cstheme="majorBidi"/>
          <w:i/>
          <w:iCs/>
          <w:sz w:val="28"/>
          <w:szCs w:val="28"/>
        </w:rPr>
        <w:t xml:space="preserve"> </w:t>
      </w:r>
      <w:r w:rsidRPr="00F204FC">
        <w:rPr>
          <w:rFonts w:asciiTheme="majorBidi" w:hAnsiTheme="majorBidi" w:cstheme="majorBidi"/>
          <w:sz w:val="28"/>
          <w:szCs w:val="28"/>
        </w:rPr>
        <w:t>the ages of (12-14) Week.</w:t>
      </w:r>
    </w:p>
    <w:p w:rsidR="002D46AB" w:rsidRPr="00F204FC" w:rsidRDefault="002D46AB" w:rsidP="002D46AB">
      <w:pPr>
        <w:bidi w:val="0"/>
        <w:spacing w:after="0" w:line="360" w:lineRule="auto"/>
        <w:jc w:val="both"/>
        <w:rPr>
          <w:rFonts w:asciiTheme="majorBidi" w:hAnsiTheme="majorBidi" w:cstheme="majorBidi"/>
          <w:sz w:val="28"/>
          <w:szCs w:val="28"/>
        </w:rPr>
      </w:pPr>
      <w:proofErr w:type="spellStart"/>
      <w:r w:rsidRPr="00F204FC">
        <w:rPr>
          <w:rFonts w:asciiTheme="majorBidi" w:hAnsiTheme="majorBidi" w:cstheme="majorBidi"/>
          <w:b/>
          <w:bCs/>
          <w:sz w:val="28"/>
          <w:szCs w:val="28"/>
        </w:rPr>
        <w:t>Ochratoxin</w:t>
      </w:r>
      <w:proofErr w:type="spellEnd"/>
      <w:r w:rsidRPr="00F204FC">
        <w:rPr>
          <w:rFonts w:asciiTheme="majorBidi" w:hAnsiTheme="majorBidi" w:cstheme="majorBidi"/>
          <w:b/>
          <w:bCs/>
          <w:sz w:val="28"/>
          <w:szCs w:val="28"/>
        </w:rPr>
        <w:t xml:space="preserve"> A</w:t>
      </w:r>
      <w:r w:rsidRPr="00F204FC">
        <w:rPr>
          <w:rFonts w:asciiTheme="majorBidi" w:hAnsiTheme="majorBidi" w:cstheme="majorBidi"/>
          <w:sz w:val="28"/>
          <w:szCs w:val="28"/>
        </w:rPr>
        <w:t xml:space="preserve">: it was extracted from </w:t>
      </w:r>
      <w:r w:rsidRPr="00F204FC">
        <w:rPr>
          <w:rFonts w:asciiTheme="majorBidi" w:hAnsiTheme="majorBidi" w:cstheme="majorBidi"/>
          <w:i/>
          <w:iCs/>
          <w:sz w:val="28"/>
          <w:szCs w:val="28"/>
        </w:rPr>
        <w:t xml:space="preserve">Aspergillus </w:t>
      </w:r>
      <w:proofErr w:type="spellStart"/>
      <w:proofErr w:type="gramStart"/>
      <w:r w:rsidRPr="00F204FC">
        <w:rPr>
          <w:rFonts w:asciiTheme="majorBidi" w:hAnsiTheme="majorBidi" w:cstheme="majorBidi"/>
          <w:i/>
          <w:iCs/>
          <w:sz w:val="28"/>
          <w:szCs w:val="28"/>
        </w:rPr>
        <w:t>ochraceus</w:t>
      </w:r>
      <w:proofErr w:type="spellEnd"/>
      <w:r w:rsidRPr="00F204FC">
        <w:rPr>
          <w:rFonts w:asciiTheme="majorBidi" w:hAnsiTheme="majorBidi" w:cstheme="majorBidi"/>
          <w:i/>
          <w:iCs/>
          <w:sz w:val="28"/>
          <w:szCs w:val="28"/>
        </w:rPr>
        <w:t xml:space="preserve"> </w:t>
      </w:r>
      <w:r w:rsidRPr="00F204FC">
        <w:rPr>
          <w:rFonts w:asciiTheme="majorBidi" w:hAnsiTheme="majorBidi" w:cstheme="majorBidi"/>
          <w:sz w:val="28"/>
          <w:szCs w:val="28"/>
        </w:rPr>
        <w:t xml:space="preserve"> on</w:t>
      </w:r>
      <w:proofErr w:type="gramEnd"/>
      <w:r w:rsidRPr="00F204FC">
        <w:rPr>
          <w:rFonts w:asciiTheme="majorBidi" w:hAnsiTheme="majorBidi" w:cstheme="majorBidi"/>
          <w:sz w:val="28"/>
          <w:szCs w:val="28"/>
        </w:rPr>
        <w:t xml:space="preserve"> PDA media at according   </w:t>
      </w:r>
      <w:r w:rsidRPr="00F204FC">
        <w:rPr>
          <w:rFonts w:asciiTheme="majorBidi" w:hAnsiTheme="majorBidi" w:cstheme="majorBidi"/>
          <w:b/>
          <w:bCs/>
          <w:sz w:val="28"/>
          <w:szCs w:val="28"/>
        </w:rPr>
        <w:t>(14)</w:t>
      </w:r>
      <w:r w:rsidRPr="00F204FC">
        <w:rPr>
          <w:rFonts w:asciiTheme="majorBidi" w:hAnsiTheme="majorBidi" w:cstheme="majorBidi"/>
          <w:sz w:val="28"/>
          <w:szCs w:val="28"/>
        </w:rPr>
        <w:t>.</w:t>
      </w:r>
    </w:p>
    <w:p w:rsidR="002D46AB" w:rsidRPr="00F204FC" w:rsidRDefault="002D46AB" w:rsidP="002D46AB">
      <w:pPr>
        <w:bidi w:val="0"/>
        <w:spacing w:after="0" w:line="360" w:lineRule="auto"/>
        <w:jc w:val="both"/>
        <w:rPr>
          <w:rFonts w:asciiTheme="majorBidi" w:hAnsiTheme="majorBidi" w:cstheme="majorBidi"/>
          <w:sz w:val="28"/>
          <w:szCs w:val="28"/>
        </w:rPr>
      </w:pPr>
      <w:r w:rsidRPr="00F204FC">
        <w:rPr>
          <w:rFonts w:asciiTheme="majorBidi" w:hAnsiTheme="majorBidi" w:cstheme="majorBidi"/>
          <w:b/>
          <w:bCs/>
          <w:sz w:val="28"/>
          <w:szCs w:val="28"/>
        </w:rPr>
        <w:t xml:space="preserve">1-Preparation of </w:t>
      </w:r>
      <w:proofErr w:type="spellStart"/>
      <w:r w:rsidRPr="00F204FC">
        <w:rPr>
          <w:rFonts w:asciiTheme="majorBidi" w:hAnsiTheme="majorBidi" w:cstheme="majorBidi"/>
          <w:b/>
          <w:bCs/>
          <w:sz w:val="28"/>
          <w:szCs w:val="28"/>
        </w:rPr>
        <w:t>ochratoxin</w:t>
      </w:r>
      <w:proofErr w:type="spellEnd"/>
      <w:r w:rsidRPr="00F204FC">
        <w:rPr>
          <w:rFonts w:asciiTheme="majorBidi" w:hAnsiTheme="majorBidi" w:cstheme="majorBidi"/>
          <w:b/>
          <w:bCs/>
          <w:sz w:val="28"/>
          <w:szCs w:val="28"/>
        </w:rPr>
        <w:t xml:space="preserve"> A </w:t>
      </w:r>
      <w:proofErr w:type="gramStart"/>
      <w:r w:rsidRPr="00F204FC">
        <w:rPr>
          <w:rFonts w:asciiTheme="majorBidi" w:hAnsiTheme="majorBidi" w:cstheme="majorBidi"/>
          <w:b/>
          <w:bCs/>
          <w:sz w:val="28"/>
          <w:szCs w:val="28"/>
        </w:rPr>
        <w:t>concentration</w:t>
      </w:r>
      <w:r w:rsidRPr="00F204FC">
        <w:rPr>
          <w:rFonts w:asciiTheme="majorBidi" w:hAnsiTheme="majorBidi" w:cstheme="majorBidi"/>
          <w:sz w:val="28"/>
          <w:szCs w:val="28"/>
        </w:rPr>
        <w:t xml:space="preserve"> :</w:t>
      </w:r>
      <w:proofErr w:type="gramEnd"/>
    </w:p>
    <w:p w:rsidR="002D46AB" w:rsidRPr="00F204FC" w:rsidRDefault="002D46AB" w:rsidP="002D46AB">
      <w:pPr>
        <w:bidi w:val="0"/>
        <w:spacing w:after="0" w:line="360" w:lineRule="auto"/>
        <w:jc w:val="both"/>
        <w:rPr>
          <w:rFonts w:asciiTheme="majorBidi" w:hAnsiTheme="majorBidi" w:cstheme="majorBidi"/>
          <w:sz w:val="28"/>
          <w:szCs w:val="28"/>
        </w:rPr>
      </w:pPr>
      <w:proofErr w:type="spellStart"/>
      <w:proofErr w:type="gramStart"/>
      <w:r w:rsidRPr="00F204FC">
        <w:rPr>
          <w:rFonts w:asciiTheme="majorBidi" w:hAnsiTheme="majorBidi" w:cstheme="majorBidi"/>
          <w:b/>
          <w:bCs/>
          <w:sz w:val="28"/>
          <w:szCs w:val="28"/>
        </w:rPr>
        <w:lastRenderedPageBreak/>
        <w:t>ochratoxin</w:t>
      </w:r>
      <w:proofErr w:type="spellEnd"/>
      <w:proofErr w:type="gramEnd"/>
      <w:r w:rsidRPr="00F204FC">
        <w:rPr>
          <w:rFonts w:asciiTheme="majorBidi" w:hAnsiTheme="majorBidi" w:cstheme="majorBidi"/>
          <w:b/>
          <w:bCs/>
          <w:sz w:val="28"/>
          <w:szCs w:val="28"/>
        </w:rPr>
        <w:t xml:space="preserve"> A</w:t>
      </w:r>
      <w:r w:rsidRPr="00F204FC">
        <w:rPr>
          <w:rFonts w:asciiTheme="majorBidi" w:hAnsiTheme="majorBidi" w:cstheme="majorBidi"/>
          <w:sz w:val="28"/>
          <w:szCs w:val="28"/>
        </w:rPr>
        <w:t xml:space="preserve"> concentrations were (50,100,150,200)µg/kg ,where used </w:t>
      </w:r>
      <w:proofErr w:type="spellStart"/>
      <w:r w:rsidRPr="00F204FC">
        <w:rPr>
          <w:rFonts w:asciiTheme="majorBidi" w:hAnsiTheme="majorBidi" w:cstheme="majorBidi"/>
          <w:sz w:val="28"/>
          <w:szCs w:val="28"/>
        </w:rPr>
        <w:t>dimethel</w:t>
      </w:r>
      <w:proofErr w:type="spellEnd"/>
      <w:r w:rsidRPr="00F204FC">
        <w:rPr>
          <w:rFonts w:asciiTheme="majorBidi" w:hAnsiTheme="majorBidi" w:cstheme="majorBidi"/>
          <w:sz w:val="28"/>
          <w:szCs w:val="28"/>
        </w:rPr>
        <w:t xml:space="preserve"> sulfoxide (DMSO) as solvent to </w:t>
      </w:r>
      <w:proofErr w:type="spellStart"/>
      <w:r w:rsidRPr="00F204FC">
        <w:rPr>
          <w:rFonts w:asciiTheme="majorBidi" w:hAnsiTheme="majorBidi" w:cstheme="majorBidi"/>
          <w:b/>
          <w:bCs/>
          <w:sz w:val="28"/>
          <w:szCs w:val="28"/>
        </w:rPr>
        <w:t>ochratoxin</w:t>
      </w:r>
      <w:proofErr w:type="spellEnd"/>
      <w:r w:rsidRPr="00F204FC">
        <w:rPr>
          <w:rFonts w:asciiTheme="majorBidi" w:hAnsiTheme="majorBidi" w:cstheme="majorBidi"/>
          <w:b/>
          <w:bCs/>
          <w:sz w:val="28"/>
          <w:szCs w:val="28"/>
        </w:rPr>
        <w:t xml:space="preserve"> A</w:t>
      </w:r>
      <w:r w:rsidRPr="00F204FC">
        <w:rPr>
          <w:rFonts w:asciiTheme="majorBidi" w:hAnsiTheme="majorBidi" w:cstheme="majorBidi"/>
          <w:sz w:val="28"/>
          <w:szCs w:val="28"/>
        </w:rPr>
        <w:t xml:space="preserve">. </w:t>
      </w:r>
    </w:p>
    <w:p w:rsidR="002D46AB" w:rsidRPr="00F204FC" w:rsidRDefault="002D46AB" w:rsidP="002D46AB">
      <w:pPr>
        <w:bidi w:val="0"/>
        <w:spacing w:after="0" w:line="360" w:lineRule="auto"/>
        <w:jc w:val="both"/>
        <w:rPr>
          <w:rFonts w:asciiTheme="majorBidi" w:hAnsiTheme="majorBidi" w:cstheme="majorBidi"/>
          <w:sz w:val="28"/>
          <w:szCs w:val="28"/>
        </w:rPr>
      </w:pPr>
      <w:r w:rsidRPr="00F204FC">
        <w:rPr>
          <w:rFonts w:asciiTheme="majorBidi" w:hAnsiTheme="majorBidi" w:cstheme="majorBidi"/>
          <w:b/>
          <w:bCs/>
          <w:sz w:val="28"/>
          <w:szCs w:val="28"/>
        </w:rPr>
        <w:t xml:space="preserve">2-Preparation </w:t>
      </w:r>
      <w:proofErr w:type="gramStart"/>
      <w:r w:rsidRPr="00F204FC">
        <w:rPr>
          <w:rFonts w:asciiTheme="majorBidi" w:hAnsiTheme="majorBidi" w:cstheme="majorBidi"/>
          <w:b/>
          <w:bCs/>
          <w:sz w:val="28"/>
          <w:szCs w:val="28"/>
        </w:rPr>
        <w:t>of  vitamin</w:t>
      </w:r>
      <w:proofErr w:type="gramEnd"/>
      <w:r w:rsidRPr="00F204FC">
        <w:rPr>
          <w:rFonts w:asciiTheme="majorBidi" w:hAnsiTheme="majorBidi" w:cstheme="majorBidi"/>
          <w:b/>
          <w:bCs/>
          <w:sz w:val="28"/>
          <w:szCs w:val="28"/>
        </w:rPr>
        <w:t xml:space="preserve"> C </w:t>
      </w:r>
      <w:r w:rsidRPr="00F204FC">
        <w:rPr>
          <w:rFonts w:asciiTheme="majorBidi" w:hAnsiTheme="majorBidi" w:cstheme="majorBidi"/>
          <w:sz w:val="28"/>
          <w:szCs w:val="28"/>
        </w:rPr>
        <w:t>:</w:t>
      </w:r>
    </w:p>
    <w:p w:rsidR="002D46AB" w:rsidRPr="00F204FC" w:rsidRDefault="002D46AB" w:rsidP="002D46AB">
      <w:pPr>
        <w:bidi w:val="0"/>
        <w:spacing w:after="0" w:line="360" w:lineRule="auto"/>
        <w:ind w:firstLine="720"/>
        <w:jc w:val="both"/>
        <w:rPr>
          <w:rFonts w:asciiTheme="majorBidi" w:hAnsiTheme="majorBidi" w:cstheme="majorBidi"/>
          <w:sz w:val="28"/>
          <w:szCs w:val="28"/>
        </w:rPr>
      </w:pPr>
      <w:proofErr w:type="gramStart"/>
      <w:r w:rsidRPr="00F204FC">
        <w:rPr>
          <w:rFonts w:asciiTheme="majorBidi" w:hAnsiTheme="majorBidi" w:cstheme="majorBidi"/>
          <w:sz w:val="28"/>
          <w:szCs w:val="28"/>
        </w:rPr>
        <w:t>The preparation of vitamin C in concentration of 500 mg by solvent water.</w:t>
      </w:r>
      <w:proofErr w:type="gramEnd"/>
      <w:r w:rsidRPr="00F204FC">
        <w:rPr>
          <w:rFonts w:asciiTheme="majorBidi" w:hAnsiTheme="majorBidi" w:cstheme="majorBidi"/>
          <w:sz w:val="28"/>
          <w:szCs w:val="28"/>
        </w:rPr>
        <w:t xml:space="preserve"> </w:t>
      </w:r>
      <w:proofErr w:type="gramStart"/>
      <w:r w:rsidRPr="00F204FC">
        <w:rPr>
          <w:rFonts w:asciiTheme="majorBidi" w:hAnsiTheme="majorBidi" w:cstheme="majorBidi"/>
          <w:sz w:val="28"/>
          <w:szCs w:val="28"/>
        </w:rPr>
        <w:t>Where to buy it from the pharmacy and the origin of Europe.</w:t>
      </w:r>
      <w:proofErr w:type="gramEnd"/>
    </w:p>
    <w:p w:rsidR="002D46AB" w:rsidRPr="00F204FC" w:rsidRDefault="002D46AB" w:rsidP="002D46AB">
      <w:pPr>
        <w:bidi w:val="0"/>
        <w:spacing w:after="0" w:line="360" w:lineRule="auto"/>
        <w:jc w:val="both"/>
        <w:rPr>
          <w:rFonts w:asciiTheme="majorBidi" w:hAnsiTheme="majorBidi" w:cstheme="majorBidi"/>
          <w:sz w:val="28"/>
          <w:szCs w:val="28"/>
        </w:rPr>
      </w:pPr>
      <w:r w:rsidRPr="00F204FC">
        <w:rPr>
          <w:rFonts w:asciiTheme="majorBidi" w:hAnsiTheme="majorBidi" w:cstheme="majorBidi"/>
          <w:b/>
          <w:bCs/>
          <w:sz w:val="28"/>
          <w:szCs w:val="28"/>
        </w:rPr>
        <w:t>3-Animals:</w:t>
      </w:r>
      <w:r w:rsidRPr="00F204FC">
        <w:rPr>
          <w:rFonts w:asciiTheme="majorBidi" w:hAnsiTheme="majorBidi" w:cstheme="majorBidi"/>
          <w:sz w:val="28"/>
          <w:szCs w:val="28"/>
        </w:rPr>
        <w:t xml:space="preserve"> the experimental </w:t>
      </w:r>
      <w:proofErr w:type="gramStart"/>
      <w:r w:rsidRPr="00F204FC">
        <w:rPr>
          <w:rFonts w:asciiTheme="majorBidi" w:hAnsiTheme="majorBidi" w:cstheme="majorBidi"/>
          <w:sz w:val="28"/>
          <w:szCs w:val="28"/>
        </w:rPr>
        <w:t>animals ,</w:t>
      </w:r>
      <w:proofErr w:type="gramEnd"/>
      <w:r w:rsidRPr="00F204FC">
        <w:rPr>
          <w:rFonts w:asciiTheme="majorBidi" w:hAnsiTheme="majorBidi" w:cstheme="majorBidi"/>
          <w:sz w:val="28"/>
          <w:szCs w:val="28"/>
        </w:rPr>
        <w:t xml:space="preserve"> male albino rats from type </w:t>
      </w:r>
      <w:proofErr w:type="spellStart"/>
      <w:r w:rsidRPr="00F204FC">
        <w:rPr>
          <w:rFonts w:asciiTheme="majorBidi" w:hAnsiTheme="majorBidi" w:cstheme="majorBidi"/>
          <w:i/>
          <w:iCs/>
          <w:sz w:val="28"/>
          <w:szCs w:val="28"/>
        </w:rPr>
        <w:t>Rattus</w:t>
      </w:r>
      <w:proofErr w:type="spellEnd"/>
      <w:r w:rsidRPr="00F204FC">
        <w:rPr>
          <w:rFonts w:asciiTheme="majorBidi" w:hAnsiTheme="majorBidi" w:cstheme="majorBidi"/>
          <w:i/>
          <w:iCs/>
          <w:sz w:val="28"/>
          <w:szCs w:val="28"/>
        </w:rPr>
        <w:t xml:space="preserve"> </w:t>
      </w:r>
      <w:proofErr w:type="spellStart"/>
      <w:r w:rsidRPr="00F204FC">
        <w:rPr>
          <w:rFonts w:asciiTheme="majorBidi" w:hAnsiTheme="majorBidi" w:cstheme="majorBidi"/>
          <w:i/>
          <w:iCs/>
          <w:sz w:val="28"/>
          <w:szCs w:val="28"/>
        </w:rPr>
        <w:t>norvigicus</w:t>
      </w:r>
      <w:proofErr w:type="spellEnd"/>
      <w:r w:rsidRPr="00F204FC">
        <w:rPr>
          <w:rFonts w:asciiTheme="majorBidi" w:hAnsiTheme="majorBidi" w:cstheme="majorBidi"/>
          <w:sz w:val="28"/>
          <w:szCs w:val="28"/>
        </w:rPr>
        <w:t xml:space="preserve"> , weighing 100-110 grams, were procured from the animal house of biology department, the animals divided to six groups . The dose of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A and vitamin C of both types have been given per 48 hours and for 8 </w:t>
      </w:r>
      <w:proofErr w:type="gramStart"/>
      <w:r w:rsidRPr="00F204FC">
        <w:rPr>
          <w:rFonts w:asciiTheme="majorBidi" w:hAnsiTheme="majorBidi" w:cstheme="majorBidi"/>
          <w:sz w:val="28"/>
          <w:szCs w:val="28"/>
        </w:rPr>
        <w:t>weeks  after</w:t>
      </w:r>
      <w:proofErr w:type="gramEnd"/>
      <w:r w:rsidRPr="00F204FC">
        <w:rPr>
          <w:rFonts w:asciiTheme="majorBidi" w:hAnsiTheme="majorBidi" w:cstheme="majorBidi"/>
          <w:sz w:val="28"/>
          <w:szCs w:val="28"/>
        </w:rPr>
        <w:t xml:space="preserve"> the end of experimental duration and after 2 days of test end , it had killed all the rats by drawing blood from stab the heart and the animals were conducted anatomical to extract liver and </w:t>
      </w:r>
      <w:r w:rsidRPr="00F204FC">
        <w:rPr>
          <w:rFonts w:asciiTheme="majorBidi" w:hAnsiTheme="majorBidi" w:cstheme="majorBidi"/>
          <w:sz w:val="28"/>
          <w:szCs w:val="28"/>
          <w:lang w:bidi="ar-IQ"/>
        </w:rPr>
        <w:t xml:space="preserve">kidney </w:t>
      </w:r>
      <w:r w:rsidRPr="00F204FC">
        <w:rPr>
          <w:rFonts w:asciiTheme="majorBidi" w:hAnsiTheme="majorBidi" w:cstheme="majorBidi"/>
          <w:sz w:val="28"/>
          <w:szCs w:val="28"/>
        </w:rPr>
        <w:t>for preparation of tissue sections .</w:t>
      </w:r>
    </w:p>
    <w:p w:rsidR="002D46AB" w:rsidRPr="00F204FC" w:rsidRDefault="002D46AB" w:rsidP="002D46AB">
      <w:pPr>
        <w:bidi w:val="0"/>
        <w:spacing w:after="0" w:line="360" w:lineRule="auto"/>
        <w:jc w:val="both"/>
        <w:rPr>
          <w:rFonts w:asciiTheme="majorBidi" w:hAnsiTheme="majorBidi" w:cstheme="majorBidi"/>
          <w:sz w:val="28"/>
          <w:szCs w:val="28"/>
        </w:rPr>
      </w:pPr>
      <w:r w:rsidRPr="00F204FC">
        <w:rPr>
          <w:rFonts w:asciiTheme="majorBidi" w:hAnsiTheme="majorBidi" w:cstheme="majorBidi"/>
          <w:sz w:val="28"/>
          <w:szCs w:val="28"/>
        </w:rPr>
        <w:t xml:space="preserve">The division of experimental animals </w:t>
      </w:r>
      <w:proofErr w:type="gramStart"/>
      <w:r w:rsidRPr="00F204FC">
        <w:rPr>
          <w:rFonts w:asciiTheme="majorBidi" w:hAnsiTheme="majorBidi" w:cstheme="majorBidi"/>
          <w:sz w:val="28"/>
          <w:szCs w:val="28"/>
        </w:rPr>
        <w:t>to :</w:t>
      </w:r>
      <w:proofErr w:type="gramEnd"/>
    </w:p>
    <w:p w:rsidR="002D46AB" w:rsidRPr="00F204FC" w:rsidRDefault="002D46AB" w:rsidP="002D46AB">
      <w:pPr>
        <w:bidi w:val="0"/>
        <w:spacing w:after="0" w:line="360" w:lineRule="auto"/>
        <w:jc w:val="both"/>
        <w:rPr>
          <w:rFonts w:asciiTheme="majorBidi" w:hAnsiTheme="majorBidi" w:cstheme="majorBidi"/>
          <w:sz w:val="28"/>
          <w:szCs w:val="28"/>
        </w:rPr>
      </w:pPr>
      <w:r w:rsidRPr="00F204FC">
        <w:rPr>
          <w:rFonts w:asciiTheme="majorBidi" w:hAnsiTheme="majorBidi" w:cstheme="majorBidi"/>
          <w:sz w:val="28"/>
          <w:szCs w:val="28"/>
        </w:rPr>
        <w:t xml:space="preserve">Group 1: includes 3 rats as control </w:t>
      </w:r>
      <w:proofErr w:type="gramStart"/>
      <w:r w:rsidRPr="00F204FC">
        <w:rPr>
          <w:rFonts w:asciiTheme="majorBidi" w:hAnsiTheme="majorBidi" w:cstheme="majorBidi"/>
          <w:sz w:val="28"/>
          <w:szCs w:val="28"/>
        </w:rPr>
        <w:t>group .</w:t>
      </w:r>
      <w:proofErr w:type="gramEnd"/>
    </w:p>
    <w:p w:rsidR="002D46AB" w:rsidRPr="00F204FC" w:rsidRDefault="002D46AB" w:rsidP="002D46AB">
      <w:pPr>
        <w:bidi w:val="0"/>
        <w:spacing w:after="0" w:line="360" w:lineRule="auto"/>
        <w:jc w:val="both"/>
        <w:rPr>
          <w:rFonts w:asciiTheme="majorBidi" w:hAnsiTheme="majorBidi" w:cstheme="majorBidi"/>
          <w:sz w:val="28"/>
          <w:szCs w:val="28"/>
        </w:rPr>
      </w:pPr>
      <w:r w:rsidRPr="00F204FC">
        <w:rPr>
          <w:rFonts w:asciiTheme="majorBidi" w:hAnsiTheme="majorBidi" w:cstheme="majorBidi"/>
          <w:sz w:val="28"/>
          <w:szCs w:val="28"/>
        </w:rPr>
        <w:t>Group 2: includes 3 rats given solvent of DMSO.</w:t>
      </w:r>
    </w:p>
    <w:p w:rsidR="002D46AB" w:rsidRPr="00F204FC" w:rsidRDefault="002D46AB" w:rsidP="002D46AB">
      <w:pPr>
        <w:bidi w:val="0"/>
        <w:spacing w:after="0" w:line="360" w:lineRule="auto"/>
        <w:jc w:val="both"/>
        <w:rPr>
          <w:rFonts w:asciiTheme="majorBidi" w:hAnsiTheme="majorBidi" w:cstheme="majorBidi"/>
          <w:sz w:val="28"/>
          <w:szCs w:val="28"/>
        </w:rPr>
      </w:pPr>
      <w:r w:rsidRPr="00F204FC">
        <w:rPr>
          <w:rFonts w:asciiTheme="majorBidi" w:hAnsiTheme="majorBidi" w:cstheme="majorBidi"/>
          <w:sz w:val="28"/>
          <w:szCs w:val="28"/>
        </w:rPr>
        <w:t xml:space="preserve">Group 3: includes 3 rats for dose 50 µg/ kg from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A.</w:t>
      </w:r>
    </w:p>
    <w:p w:rsidR="002D46AB" w:rsidRPr="00F204FC" w:rsidRDefault="002D46AB" w:rsidP="002D46AB">
      <w:pPr>
        <w:bidi w:val="0"/>
        <w:spacing w:after="0" w:line="360" w:lineRule="auto"/>
        <w:jc w:val="both"/>
        <w:rPr>
          <w:rFonts w:asciiTheme="majorBidi" w:hAnsiTheme="majorBidi" w:cstheme="majorBidi"/>
          <w:sz w:val="28"/>
          <w:szCs w:val="28"/>
        </w:rPr>
      </w:pPr>
      <w:r w:rsidRPr="00F204FC">
        <w:rPr>
          <w:rFonts w:asciiTheme="majorBidi" w:hAnsiTheme="majorBidi" w:cstheme="majorBidi"/>
          <w:sz w:val="28"/>
          <w:szCs w:val="28"/>
        </w:rPr>
        <w:t xml:space="preserve">Group 4: includes 3 rats for dose 100 µg/ kg from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A.</w:t>
      </w:r>
    </w:p>
    <w:p w:rsidR="002D46AB" w:rsidRPr="00F204FC" w:rsidRDefault="002D46AB" w:rsidP="002D46AB">
      <w:pPr>
        <w:bidi w:val="0"/>
        <w:spacing w:after="0" w:line="360" w:lineRule="auto"/>
        <w:jc w:val="both"/>
        <w:rPr>
          <w:rFonts w:asciiTheme="majorBidi" w:hAnsiTheme="majorBidi" w:cstheme="majorBidi"/>
          <w:sz w:val="28"/>
          <w:szCs w:val="28"/>
        </w:rPr>
      </w:pPr>
      <w:r w:rsidRPr="00F204FC">
        <w:rPr>
          <w:rFonts w:asciiTheme="majorBidi" w:hAnsiTheme="majorBidi" w:cstheme="majorBidi"/>
          <w:sz w:val="28"/>
          <w:szCs w:val="28"/>
        </w:rPr>
        <w:t xml:space="preserve">Group 5: includes 3 rats for dose 150 µg/ kg from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A.</w:t>
      </w:r>
    </w:p>
    <w:p w:rsidR="002D46AB" w:rsidRPr="00F204FC" w:rsidRDefault="002D46AB" w:rsidP="002D46AB">
      <w:pPr>
        <w:bidi w:val="0"/>
        <w:spacing w:after="0" w:line="360" w:lineRule="auto"/>
        <w:jc w:val="both"/>
        <w:rPr>
          <w:rFonts w:asciiTheme="majorBidi" w:hAnsiTheme="majorBidi" w:cstheme="majorBidi"/>
          <w:sz w:val="28"/>
          <w:szCs w:val="28"/>
        </w:rPr>
      </w:pPr>
      <w:r w:rsidRPr="00F204FC">
        <w:rPr>
          <w:rFonts w:asciiTheme="majorBidi" w:hAnsiTheme="majorBidi" w:cstheme="majorBidi"/>
          <w:sz w:val="28"/>
          <w:szCs w:val="28"/>
        </w:rPr>
        <w:t xml:space="preserve">Group 6: includes 3 rats for dose 200 µg/ kg from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A.</w:t>
      </w:r>
    </w:p>
    <w:p w:rsidR="002D46AB" w:rsidRPr="00F204FC" w:rsidRDefault="002D46AB" w:rsidP="002D46AB">
      <w:pPr>
        <w:bidi w:val="0"/>
        <w:spacing w:after="0" w:line="360" w:lineRule="auto"/>
        <w:jc w:val="both"/>
        <w:rPr>
          <w:rFonts w:asciiTheme="majorBidi" w:hAnsiTheme="majorBidi" w:cstheme="majorBidi"/>
          <w:b/>
          <w:bCs/>
          <w:sz w:val="28"/>
          <w:szCs w:val="28"/>
          <w:lang w:bidi="hi-IN"/>
        </w:rPr>
      </w:pPr>
      <w:r w:rsidRPr="00F204FC">
        <w:rPr>
          <w:rFonts w:asciiTheme="majorBidi" w:hAnsiTheme="majorBidi" w:cstheme="majorBidi"/>
          <w:b/>
          <w:bCs/>
          <w:sz w:val="28"/>
          <w:szCs w:val="28"/>
        </w:rPr>
        <w:t xml:space="preserve">4-Physiological parameter     </w:t>
      </w:r>
      <w:r w:rsidRPr="00F204FC">
        <w:rPr>
          <w:rFonts w:asciiTheme="majorBidi" w:hAnsiTheme="majorBidi" w:cstheme="majorBidi"/>
          <w:b/>
          <w:bCs/>
          <w:sz w:val="28"/>
          <w:szCs w:val="28"/>
          <w:lang w:bidi="hi-IN"/>
        </w:rPr>
        <w:t>:</w:t>
      </w:r>
    </w:p>
    <w:p w:rsidR="002D46AB" w:rsidRPr="00F204FC" w:rsidRDefault="002D46AB" w:rsidP="002D46AB">
      <w:pPr>
        <w:bidi w:val="0"/>
        <w:spacing w:after="0" w:line="360" w:lineRule="auto"/>
        <w:jc w:val="both"/>
        <w:rPr>
          <w:rFonts w:asciiTheme="majorBidi" w:hAnsiTheme="majorBidi" w:cstheme="majorBidi"/>
          <w:b/>
          <w:bCs/>
          <w:sz w:val="28"/>
          <w:szCs w:val="28"/>
        </w:rPr>
      </w:pPr>
      <w:proofErr w:type="gramStart"/>
      <w:r w:rsidRPr="00F204FC">
        <w:rPr>
          <w:rFonts w:asciiTheme="majorBidi" w:hAnsiTheme="majorBidi" w:cstheme="majorBidi"/>
          <w:b/>
          <w:bCs/>
          <w:sz w:val="28"/>
          <w:szCs w:val="28"/>
        </w:rPr>
        <w:t>According to the way</w:t>
      </w:r>
      <w:r w:rsidRPr="00F204FC">
        <w:rPr>
          <w:rFonts w:asciiTheme="majorBidi" w:eastAsia="Times New Roman" w:hAnsiTheme="majorBidi" w:cstheme="majorBidi"/>
          <w:sz w:val="28"/>
          <w:szCs w:val="28"/>
          <w:lang w:bidi="hi-IN"/>
        </w:rPr>
        <w:t xml:space="preserve"> </w:t>
      </w:r>
      <w:r w:rsidRPr="00F204FC">
        <w:rPr>
          <w:rFonts w:asciiTheme="majorBidi" w:hAnsiTheme="majorBidi" w:cstheme="majorBidi"/>
          <w:b/>
          <w:bCs/>
          <w:sz w:val="28"/>
          <w:szCs w:val="28"/>
        </w:rPr>
        <w:t>(9).</w:t>
      </w:r>
      <w:proofErr w:type="gramEnd"/>
      <w:r w:rsidRPr="00F204FC">
        <w:rPr>
          <w:rFonts w:asciiTheme="majorBidi" w:hAnsiTheme="majorBidi" w:cstheme="majorBidi"/>
          <w:b/>
          <w:bCs/>
          <w:sz w:val="28"/>
          <w:szCs w:val="28"/>
        </w:rPr>
        <w:t xml:space="preserve"> </w:t>
      </w:r>
    </w:p>
    <w:p w:rsidR="002D46AB" w:rsidRPr="00F204FC" w:rsidRDefault="002D46AB" w:rsidP="002D46AB">
      <w:pPr>
        <w:bidi w:val="0"/>
        <w:spacing w:after="0" w:line="360" w:lineRule="auto"/>
        <w:jc w:val="both"/>
        <w:rPr>
          <w:rFonts w:asciiTheme="majorBidi" w:hAnsiTheme="majorBidi" w:cstheme="majorBidi"/>
          <w:b/>
          <w:bCs/>
          <w:sz w:val="28"/>
          <w:szCs w:val="28"/>
        </w:rPr>
      </w:pPr>
      <w:r w:rsidRPr="00F204FC">
        <w:rPr>
          <w:rFonts w:asciiTheme="majorBidi" w:hAnsiTheme="majorBidi" w:cstheme="majorBidi"/>
          <w:b/>
          <w:bCs/>
          <w:sz w:val="28"/>
          <w:szCs w:val="28"/>
        </w:rPr>
        <w:t xml:space="preserve">5-Biochemical </w:t>
      </w:r>
      <w:proofErr w:type="gramStart"/>
      <w:r w:rsidRPr="00F204FC">
        <w:rPr>
          <w:rFonts w:asciiTheme="majorBidi" w:hAnsiTheme="majorBidi" w:cstheme="majorBidi"/>
          <w:b/>
          <w:bCs/>
          <w:sz w:val="28"/>
          <w:szCs w:val="28"/>
        </w:rPr>
        <w:t>parameter  :</w:t>
      </w:r>
      <w:proofErr w:type="gramEnd"/>
    </w:p>
    <w:p w:rsidR="002D46AB" w:rsidRPr="00F204FC" w:rsidRDefault="002D46AB" w:rsidP="002D46AB">
      <w:pPr>
        <w:bidi w:val="0"/>
        <w:spacing w:after="0" w:line="360" w:lineRule="auto"/>
        <w:jc w:val="both"/>
        <w:rPr>
          <w:rFonts w:asciiTheme="majorBidi" w:hAnsiTheme="majorBidi" w:cstheme="majorBidi"/>
          <w:b/>
          <w:bCs/>
          <w:sz w:val="28"/>
          <w:szCs w:val="28"/>
        </w:rPr>
      </w:pPr>
      <w:r w:rsidRPr="00F204FC">
        <w:rPr>
          <w:rFonts w:asciiTheme="majorBidi" w:hAnsiTheme="majorBidi" w:cstheme="majorBidi"/>
          <w:b/>
          <w:bCs/>
          <w:sz w:val="28"/>
          <w:szCs w:val="28"/>
        </w:rPr>
        <w:t xml:space="preserve">According to the company's instructions (Roche </w:t>
      </w:r>
      <w:proofErr w:type="gramStart"/>
      <w:r w:rsidRPr="00F204FC">
        <w:rPr>
          <w:rFonts w:asciiTheme="majorBidi" w:hAnsiTheme="majorBidi" w:cstheme="majorBidi"/>
          <w:b/>
          <w:bCs/>
          <w:sz w:val="28"/>
          <w:szCs w:val="28"/>
        </w:rPr>
        <w:t>Diagnostics )</w:t>
      </w:r>
      <w:proofErr w:type="gramEnd"/>
      <w:r w:rsidRPr="00F204FC">
        <w:rPr>
          <w:rFonts w:asciiTheme="majorBidi" w:hAnsiTheme="majorBidi" w:cstheme="majorBidi"/>
          <w:b/>
          <w:bCs/>
          <w:sz w:val="28"/>
          <w:szCs w:val="28"/>
        </w:rPr>
        <w:t xml:space="preserve"> .</w:t>
      </w:r>
    </w:p>
    <w:p w:rsidR="002D46AB" w:rsidRPr="00F204FC" w:rsidRDefault="002D46AB" w:rsidP="002D46AB">
      <w:pPr>
        <w:bidi w:val="0"/>
        <w:spacing w:after="0" w:line="360" w:lineRule="auto"/>
        <w:jc w:val="both"/>
        <w:rPr>
          <w:rFonts w:asciiTheme="majorBidi" w:hAnsiTheme="majorBidi" w:cstheme="majorBidi"/>
          <w:b/>
          <w:bCs/>
          <w:sz w:val="28"/>
          <w:szCs w:val="28"/>
        </w:rPr>
      </w:pPr>
      <w:r w:rsidRPr="00F204FC">
        <w:rPr>
          <w:rFonts w:asciiTheme="majorBidi" w:hAnsiTheme="majorBidi" w:cstheme="majorBidi"/>
          <w:b/>
          <w:bCs/>
          <w:sz w:val="28"/>
          <w:szCs w:val="28"/>
        </w:rPr>
        <w:t xml:space="preserve">6-Histopathological </w:t>
      </w:r>
      <w:proofErr w:type="gramStart"/>
      <w:r w:rsidRPr="00F204FC">
        <w:rPr>
          <w:rFonts w:asciiTheme="majorBidi" w:hAnsiTheme="majorBidi" w:cstheme="majorBidi"/>
          <w:b/>
          <w:bCs/>
          <w:sz w:val="28"/>
          <w:szCs w:val="28"/>
        </w:rPr>
        <w:t>Study :</w:t>
      </w:r>
      <w:proofErr w:type="gramEnd"/>
    </w:p>
    <w:p w:rsidR="002D46AB" w:rsidRPr="00F204FC" w:rsidRDefault="002D46AB" w:rsidP="002D46AB">
      <w:pPr>
        <w:bidi w:val="0"/>
        <w:spacing w:after="0" w:line="360" w:lineRule="auto"/>
        <w:jc w:val="both"/>
        <w:rPr>
          <w:rFonts w:asciiTheme="majorBidi" w:hAnsiTheme="majorBidi" w:cstheme="majorBidi"/>
          <w:sz w:val="28"/>
          <w:szCs w:val="28"/>
        </w:rPr>
      </w:pPr>
      <w:r w:rsidRPr="00F204FC">
        <w:rPr>
          <w:rFonts w:asciiTheme="majorBidi" w:hAnsiTheme="majorBidi" w:cstheme="majorBidi"/>
          <w:sz w:val="28"/>
          <w:szCs w:val="28"/>
        </w:rPr>
        <w:t xml:space="preserve"> </w:t>
      </w:r>
      <w:proofErr w:type="gramStart"/>
      <w:r w:rsidRPr="00F204FC">
        <w:rPr>
          <w:rFonts w:asciiTheme="majorBidi" w:hAnsiTheme="majorBidi" w:cstheme="majorBidi"/>
          <w:sz w:val="28"/>
          <w:szCs w:val="28"/>
        </w:rPr>
        <w:t>The preparation of tissue sections in Sadr Teaching Hospital in the department of histopathological in the province of Najaf.</w:t>
      </w:r>
      <w:proofErr w:type="gramEnd"/>
      <w:r w:rsidRPr="00F204FC">
        <w:rPr>
          <w:rFonts w:asciiTheme="majorBidi" w:hAnsiTheme="majorBidi" w:cstheme="majorBidi"/>
          <w:sz w:val="28"/>
          <w:szCs w:val="28"/>
        </w:rPr>
        <w:t xml:space="preserve"> </w:t>
      </w:r>
      <w:proofErr w:type="gramStart"/>
      <w:r w:rsidRPr="00F204FC">
        <w:rPr>
          <w:rFonts w:asciiTheme="majorBidi" w:hAnsiTheme="majorBidi" w:cstheme="majorBidi"/>
          <w:sz w:val="28"/>
          <w:szCs w:val="28"/>
        </w:rPr>
        <w:t>According to the way (5).</w:t>
      </w:r>
      <w:proofErr w:type="gramEnd"/>
    </w:p>
    <w:p w:rsidR="002D46AB" w:rsidRPr="00F204FC" w:rsidRDefault="002D46AB" w:rsidP="002D46AB">
      <w:pPr>
        <w:bidi w:val="0"/>
        <w:spacing w:after="0" w:line="360" w:lineRule="auto"/>
        <w:jc w:val="both"/>
        <w:rPr>
          <w:rFonts w:asciiTheme="majorBidi" w:hAnsiTheme="majorBidi" w:cstheme="majorBidi"/>
          <w:b/>
          <w:bCs/>
          <w:sz w:val="28"/>
          <w:szCs w:val="28"/>
        </w:rPr>
      </w:pPr>
      <w:r w:rsidRPr="00F204FC">
        <w:rPr>
          <w:rFonts w:asciiTheme="majorBidi" w:hAnsiTheme="majorBidi" w:cstheme="majorBidi"/>
          <w:b/>
          <w:bCs/>
          <w:sz w:val="28"/>
          <w:szCs w:val="28"/>
        </w:rPr>
        <w:lastRenderedPageBreak/>
        <w:t xml:space="preserve">Result and </w:t>
      </w:r>
      <w:proofErr w:type="gramStart"/>
      <w:r w:rsidRPr="00F204FC">
        <w:rPr>
          <w:rFonts w:asciiTheme="majorBidi" w:hAnsiTheme="majorBidi" w:cstheme="majorBidi"/>
          <w:b/>
          <w:bCs/>
          <w:sz w:val="28"/>
          <w:szCs w:val="28"/>
        </w:rPr>
        <w:t>discussion :</w:t>
      </w:r>
      <w:proofErr w:type="gramEnd"/>
    </w:p>
    <w:p w:rsidR="002D46AB" w:rsidRPr="00F204FC" w:rsidRDefault="002D46AB" w:rsidP="002D46AB">
      <w:pPr>
        <w:bidi w:val="0"/>
        <w:spacing w:after="0" w:line="360" w:lineRule="auto"/>
        <w:jc w:val="both"/>
        <w:rPr>
          <w:rFonts w:asciiTheme="majorBidi" w:hAnsiTheme="majorBidi" w:cstheme="majorBidi"/>
          <w:sz w:val="28"/>
          <w:szCs w:val="28"/>
        </w:rPr>
      </w:pPr>
      <w:r w:rsidRPr="00F204FC">
        <w:rPr>
          <w:rFonts w:asciiTheme="majorBidi" w:hAnsiTheme="majorBidi" w:cstheme="majorBidi"/>
          <w:sz w:val="28"/>
          <w:szCs w:val="28"/>
        </w:rPr>
        <w:t xml:space="preserve">   The results showed a significant effect of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on physiological parameters. It was found through the results shown in the table (1) , that the rate of the number of white blood cells in the treatment of animals by four concentrations of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A (50,100 ,150 ,200).Where it increased to (4011.1, 4625.4, 5632.7, 6225.2) cell/mm</w:t>
      </w:r>
      <w:r w:rsidRPr="00F204FC">
        <w:rPr>
          <w:rFonts w:asciiTheme="majorBidi" w:hAnsiTheme="majorBidi" w:cstheme="majorBidi"/>
          <w:sz w:val="28"/>
          <w:szCs w:val="28"/>
          <w:vertAlign w:val="superscript"/>
        </w:rPr>
        <w:t>3</w:t>
      </w:r>
      <w:r w:rsidRPr="00F204FC">
        <w:rPr>
          <w:rFonts w:asciiTheme="majorBidi" w:hAnsiTheme="majorBidi" w:cstheme="majorBidi"/>
          <w:sz w:val="28"/>
          <w:szCs w:val="28"/>
        </w:rPr>
        <w:t xml:space="preserve"> respectively, compared with the control group (3231.1) cell/mm</w:t>
      </w:r>
      <w:r w:rsidRPr="00F204FC">
        <w:rPr>
          <w:rFonts w:asciiTheme="majorBidi" w:hAnsiTheme="majorBidi" w:cstheme="majorBidi"/>
          <w:sz w:val="28"/>
          <w:szCs w:val="28"/>
          <w:vertAlign w:val="superscript"/>
        </w:rPr>
        <w:t>3</w:t>
      </w:r>
      <w:r w:rsidRPr="00F204FC">
        <w:rPr>
          <w:rFonts w:asciiTheme="majorBidi" w:hAnsiTheme="majorBidi" w:cstheme="majorBidi"/>
          <w:sz w:val="28"/>
          <w:szCs w:val="28"/>
        </w:rPr>
        <w:t>.</w:t>
      </w: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Pr="00F204FC" w:rsidRDefault="002D46AB" w:rsidP="002D46AB">
      <w:pPr>
        <w:bidi w:val="0"/>
        <w:spacing w:after="0" w:line="360" w:lineRule="auto"/>
        <w:jc w:val="both"/>
        <w:rPr>
          <w:rFonts w:asciiTheme="majorBidi" w:hAnsiTheme="majorBidi" w:cstheme="majorBidi"/>
          <w:sz w:val="28"/>
          <w:szCs w:val="28"/>
        </w:rPr>
      </w:pPr>
      <w:r w:rsidRPr="00F204FC">
        <w:rPr>
          <w:rFonts w:asciiTheme="majorBidi" w:hAnsiTheme="majorBidi" w:cstheme="majorBidi"/>
          <w:sz w:val="28"/>
          <w:szCs w:val="28"/>
        </w:rPr>
        <w:t xml:space="preserve">Table (1) Physiological and biochemical blood standard rate when the treatment of </w:t>
      </w:r>
      <w:proofErr w:type="spellStart"/>
      <w:r w:rsidRPr="00F204FC">
        <w:rPr>
          <w:rFonts w:asciiTheme="majorBidi" w:hAnsiTheme="majorBidi" w:cstheme="majorBidi"/>
          <w:sz w:val="28"/>
          <w:szCs w:val="28"/>
        </w:rPr>
        <w:t>Ochratoxin</w:t>
      </w:r>
      <w:proofErr w:type="spellEnd"/>
    </w:p>
    <w:tbl>
      <w:tblPr>
        <w:tblW w:w="9315"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5"/>
        <w:gridCol w:w="986"/>
        <w:gridCol w:w="1131"/>
        <w:gridCol w:w="1132"/>
        <w:gridCol w:w="1132"/>
        <w:gridCol w:w="1132"/>
        <w:gridCol w:w="1137"/>
      </w:tblGrid>
      <w:tr w:rsidR="002D46AB" w:rsidRPr="00F204FC" w:rsidTr="00E14CC9">
        <w:trPr>
          <w:trHeight w:val="660"/>
        </w:trPr>
        <w:tc>
          <w:tcPr>
            <w:tcW w:w="2670" w:type="dxa"/>
            <w:vMerge w:val="restart"/>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experimental groups</w:t>
            </w:r>
          </w:p>
        </w:tc>
        <w:tc>
          <w:tcPr>
            <w:tcW w:w="6645" w:type="dxa"/>
            <w:gridSpan w:val="6"/>
            <w:shd w:val="clear" w:color="auto" w:fill="auto"/>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 xml:space="preserve">Physiological and biochemical blood standard rate when the treatment of </w:t>
            </w:r>
            <w:proofErr w:type="spellStart"/>
            <w:r w:rsidRPr="00F204FC">
              <w:rPr>
                <w:rFonts w:asciiTheme="majorBidi" w:hAnsiTheme="majorBidi" w:cstheme="majorBidi"/>
                <w:sz w:val="28"/>
                <w:szCs w:val="28"/>
              </w:rPr>
              <w:t>Ochratoxin</w:t>
            </w:r>
            <w:proofErr w:type="spellEnd"/>
          </w:p>
        </w:tc>
      </w:tr>
      <w:tr w:rsidR="002D46AB" w:rsidRPr="00F204FC" w:rsidTr="00E14CC9">
        <w:trPr>
          <w:trHeight w:val="495"/>
        </w:trPr>
        <w:tc>
          <w:tcPr>
            <w:tcW w:w="2670" w:type="dxa"/>
            <w:vMerge/>
            <w:shd w:val="clear" w:color="auto" w:fill="auto"/>
          </w:tcPr>
          <w:p w:rsidR="002D46AB" w:rsidRPr="00F204FC" w:rsidRDefault="002D46AB" w:rsidP="00E14CC9">
            <w:pPr>
              <w:spacing w:after="0" w:line="360" w:lineRule="auto"/>
              <w:rPr>
                <w:rFonts w:asciiTheme="majorBidi" w:hAnsiTheme="majorBidi" w:cstheme="majorBidi"/>
                <w:sz w:val="28"/>
                <w:szCs w:val="28"/>
              </w:rPr>
            </w:pPr>
          </w:p>
        </w:tc>
        <w:tc>
          <w:tcPr>
            <w:tcW w:w="971" w:type="dxa"/>
            <w:shd w:val="clear" w:color="auto" w:fill="auto"/>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WBC</w:t>
            </w:r>
          </w:p>
        </w:tc>
        <w:tc>
          <w:tcPr>
            <w:tcW w:w="1134" w:type="dxa"/>
            <w:shd w:val="clear" w:color="auto" w:fill="auto"/>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HB</w:t>
            </w:r>
          </w:p>
        </w:tc>
        <w:tc>
          <w:tcPr>
            <w:tcW w:w="1134" w:type="dxa"/>
            <w:shd w:val="clear" w:color="auto" w:fill="auto"/>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GOT</w:t>
            </w:r>
          </w:p>
        </w:tc>
        <w:tc>
          <w:tcPr>
            <w:tcW w:w="1134" w:type="dxa"/>
            <w:shd w:val="clear" w:color="auto" w:fill="auto"/>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GPT</w:t>
            </w:r>
          </w:p>
        </w:tc>
        <w:tc>
          <w:tcPr>
            <w:tcW w:w="1134" w:type="dxa"/>
            <w:shd w:val="clear" w:color="auto" w:fill="auto"/>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Sugar</w:t>
            </w:r>
          </w:p>
        </w:tc>
        <w:tc>
          <w:tcPr>
            <w:tcW w:w="1138" w:type="dxa"/>
            <w:shd w:val="clear" w:color="auto" w:fill="auto"/>
          </w:tcPr>
          <w:p w:rsidR="002D46AB" w:rsidRPr="00F204FC" w:rsidRDefault="002D46AB" w:rsidP="00E14CC9">
            <w:pPr>
              <w:spacing w:after="0" w:line="360" w:lineRule="auto"/>
              <w:jc w:val="center"/>
              <w:rPr>
                <w:rFonts w:asciiTheme="majorBidi" w:hAnsiTheme="majorBidi" w:cstheme="majorBidi"/>
                <w:sz w:val="28"/>
                <w:szCs w:val="28"/>
              </w:rPr>
            </w:pPr>
            <w:proofErr w:type="spellStart"/>
            <w:r w:rsidRPr="00F204FC">
              <w:rPr>
                <w:rFonts w:asciiTheme="majorBidi" w:hAnsiTheme="majorBidi" w:cstheme="majorBidi"/>
                <w:sz w:val="28"/>
                <w:szCs w:val="28"/>
              </w:rPr>
              <w:t>Chole</w:t>
            </w:r>
            <w:proofErr w:type="spellEnd"/>
            <w:r w:rsidRPr="00F204FC">
              <w:rPr>
                <w:rFonts w:asciiTheme="majorBidi" w:hAnsiTheme="majorBidi" w:cstheme="majorBidi"/>
                <w:sz w:val="28"/>
                <w:szCs w:val="28"/>
              </w:rPr>
              <w:t>.</w:t>
            </w:r>
          </w:p>
        </w:tc>
      </w:tr>
      <w:tr w:rsidR="002D46AB" w:rsidRPr="00F204FC" w:rsidTr="00E14CC9">
        <w:trPr>
          <w:trHeight w:val="795"/>
        </w:trPr>
        <w:tc>
          <w:tcPr>
            <w:tcW w:w="2670" w:type="dxa"/>
            <w:shd w:val="clear" w:color="auto" w:fill="auto"/>
          </w:tcPr>
          <w:p w:rsidR="002D46AB" w:rsidRPr="00F204FC" w:rsidRDefault="002D46AB" w:rsidP="00E14CC9">
            <w:pPr>
              <w:spacing w:after="0" w:line="360" w:lineRule="auto"/>
              <w:jc w:val="center"/>
              <w:rPr>
                <w:rFonts w:asciiTheme="majorBidi" w:hAnsiTheme="majorBidi" w:cstheme="majorBidi"/>
                <w:b/>
                <w:bCs/>
                <w:sz w:val="28"/>
                <w:szCs w:val="28"/>
              </w:rPr>
            </w:pPr>
            <w:r w:rsidRPr="00F204FC">
              <w:rPr>
                <w:rFonts w:asciiTheme="majorBidi" w:hAnsiTheme="majorBidi" w:cstheme="majorBidi"/>
                <w:b/>
                <w:bCs/>
                <w:sz w:val="28"/>
                <w:szCs w:val="28"/>
              </w:rPr>
              <w:t>Control group</w:t>
            </w:r>
          </w:p>
        </w:tc>
        <w:tc>
          <w:tcPr>
            <w:tcW w:w="971"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3231.1</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12.1</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8.8</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8.6</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87.5</w:t>
            </w:r>
          </w:p>
        </w:tc>
        <w:tc>
          <w:tcPr>
            <w:tcW w:w="1138"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146.2</w:t>
            </w:r>
          </w:p>
        </w:tc>
      </w:tr>
      <w:tr w:rsidR="002D46AB" w:rsidRPr="00F204FC" w:rsidTr="00E14CC9">
        <w:trPr>
          <w:trHeight w:val="810"/>
        </w:trPr>
        <w:tc>
          <w:tcPr>
            <w:tcW w:w="2670" w:type="dxa"/>
            <w:shd w:val="clear" w:color="auto" w:fill="auto"/>
          </w:tcPr>
          <w:p w:rsidR="002D46AB" w:rsidRPr="00F204FC" w:rsidRDefault="002D46AB" w:rsidP="00E14CC9">
            <w:pPr>
              <w:spacing w:after="0" w:line="360" w:lineRule="auto"/>
              <w:jc w:val="center"/>
              <w:rPr>
                <w:rFonts w:asciiTheme="majorBidi" w:hAnsiTheme="majorBidi" w:cstheme="majorBidi"/>
                <w:b/>
                <w:bCs/>
                <w:sz w:val="28"/>
                <w:szCs w:val="28"/>
              </w:rPr>
            </w:pPr>
            <w:r w:rsidRPr="00F204FC">
              <w:rPr>
                <w:rFonts w:asciiTheme="majorBidi" w:hAnsiTheme="majorBidi" w:cstheme="majorBidi"/>
                <w:b/>
                <w:bCs/>
                <w:sz w:val="28"/>
                <w:szCs w:val="28"/>
              </w:rPr>
              <w:t>Treatment Group by DMS</w:t>
            </w:r>
          </w:p>
        </w:tc>
        <w:tc>
          <w:tcPr>
            <w:tcW w:w="971"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3232.4</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12.6</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8.9</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8.8</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88.2</w:t>
            </w:r>
          </w:p>
        </w:tc>
        <w:tc>
          <w:tcPr>
            <w:tcW w:w="1138"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148.5</w:t>
            </w:r>
          </w:p>
        </w:tc>
      </w:tr>
      <w:tr w:rsidR="002D46AB" w:rsidRPr="00F204FC" w:rsidTr="00E14CC9">
        <w:trPr>
          <w:trHeight w:val="840"/>
        </w:trPr>
        <w:tc>
          <w:tcPr>
            <w:tcW w:w="2670" w:type="dxa"/>
            <w:shd w:val="clear" w:color="auto" w:fill="auto"/>
          </w:tcPr>
          <w:p w:rsidR="002D46AB" w:rsidRPr="00F204FC" w:rsidRDefault="002D46AB" w:rsidP="00E14CC9">
            <w:pPr>
              <w:spacing w:after="0" w:line="360" w:lineRule="auto"/>
              <w:jc w:val="center"/>
              <w:rPr>
                <w:rFonts w:asciiTheme="majorBidi" w:hAnsiTheme="majorBidi" w:cstheme="majorBidi"/>
                <w:b/>
                <w:bCs/>
                <w:sz w:val="28"/>
                <w:szCs w:val="28"/>
              </w:rPr>
            </w:pPr>
            <w:r w:rsidRPr="00F204FC">
              <w:rPr>
                <w:rFonts w:asciiTheme="majorBidi" w:hAnsiTheme="majorBidi" w:cstheme="majorBidi"/>
                <w:b/>
                <w:bCs/>
                <w:sz w:val="28"/>
                <w:szCs w:val="28"/>
              </w:rPr>
              <w:t xml:space="preserve">Treatment by </w:t>
            </w:r>
            <w:proofErr w:type="spellStart"/>
            <w:r w:rsidRPr="00F204FC">
              <w:rPr>
                <w:rFonts w:asciiTheme="majorBidi" w:hAnsiTheme="majorBidi" w:cstheme="majorBidi"/>
                <w:b/>
                <w:bCs/>
                <w:sz w:val="28"/>
                <w:szCs w:val="28"/>
              </w:rPr>
              <w:t>Och</w:t>
            </w:r>
            <w:proofErr w:type="spellEnd"/>
            <w:r w:rsidRPr="00F204FC">
              <w:rPr>
                <w:rFonts w:asciiTheme="majorBidi" w:hAnsiTheme="majorBidi" w:cstheme="majorBidi"/>
                <w:b/>
                <w:bCs/>
                <w:sz w:val="28"/>
                <w:szCs w:val="28"/>
              </w:rPr>
              <w:t>. at concentration 50 µg/kg</w:t>
            </w:r>
          </w:p>
        </w:tc>
        <w:tc>
          <w:tcPr>
            <w:tcW w:w="971"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4011.1</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10.6</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23.9</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15.4</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101.4</w:t>
            </w:r>
          </w:p>
        </w:tc>
        <w:tc>
          <w:tcPr>
            <w:tcW w:w="1138"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130.1</w:t>
            </w:r>
          </w:p>
        </w:tc>
      </w:tr>
      <w:tr w:rsidR="002D46AB" w:rsidRPr="00F204FC" w:rsidTr="00E14CC9">
        <w:trPr>
          <w:trHeight w:val="780"/>
        </w:trPr>
        <w:tc>
          <w:tcPr>
            <w:tcW w:w="2670" w:type="dxa"/>
            <w:shd w:val="clear" w:color="auto" w:fill="auto"/>
          </w:tcPr>
          <w:p w:rsidR="002D46AB" w:rsidRPr="00F204FC" w:rsidRDefault="002D46AB" w:rsidP="00E14CC9">
            <w:pPr>
              <w:spacing w:after="0" w:line="360" w:lineRule="auto"/>
              <w:jc w:val="center"/>
              <w:rPr>
                <w:rFonts w:asciiTheme="majorBidi" w:hAnsiTheme="majorBidi" w:cstheme="majorBidi"/>
                <w:b/>
                <w:bCs/>
                <w:sz w:val="28"/>
                <w:szCs w:val="28"/>
              </w:rPr>
            </w:pPr>
            <w:r w:rsidRPr="00F204FC">
              <w:rPr>
                <w:rFonts w:asciiTheme="majorBidi" w:hAnsiTheme="majorBidi" w:cstheme="majorBidi"/>
                <w:b/>
                <w:bCs/>
                <w:sz w:val="28"/>
                <w:szCs w:val="28"/>
              </w:rPr>
              <w:lastRenderedPageBreak/>
              <w:t xml:space="preserve">Treatment by </w:t>
            </w:r>
            <w:proofErr w:type="spellStart"/>
            <w:r w:rsidRPr="00F204FC">
              <w:rPr>
                <w:rFonts w:asciiTheme="majorBidi" w:hAnsiTheme="majorBidi" w:cstheme="majorBidi"/>
                <w:b/>
                <w:bCs/>
                <w:sz w:val="28"/>
                <w:szCs w:val="28"/>
              </w:rPr>
              <w:t>Och</w:t>
            </w:r>
            <w:proofErr w:type="spellEnd"/>
            <w:r w:rsidRPr="00F204FC">
              <w:rPr>
                <w:rFonts w:asciiTheme="majorBidi" w:hAnsiTheme="majorBidi" w:cstheme="majorBidi"/>
                <w:b/>
                <w:bCs/>
                <w:sz w:val="28"/>
                <w:szCs w:val="28"/>
              </w:rPr>
              <w:t>. at concentration 100 µg/kg</w:t>
            </w:r>
          </w:p>
        </w:tc>
        <w:tc>
          <w:tcPr>
            <w:tcW w:w="971"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4625.4</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9.9</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50.1</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27.8</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110.6</w:t>
            </w:r>
          </w:p>
        </w:tc>
        <w:tc>
          <w:tcPr>
            <w:tcW w:w="1138"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101.8</w:t>
            </w:r>
          </w:p>
        </w:tc>
      </w:tr>
      <w:tr w:rsidR="002D46AB" w:rsidRPr="00F204FC" w:rsidTr="00E14CC9">
        <w:trPr>
          <w:trHeight w:val="840"/>
        </w:trPr>
        <w:tc>
          <w:tcPr>
            <w:tcW w:w="2670" w:type="dxa"/>
            <w:shd w:val="clear" w:color="auto" w:fill="auto"/>
          </w:tcPr>
          <w:p w:rsidR="002D46AB" w:rsidRPr="00F204FC" w:rsidRDefault="002D46AB" w:rsidP="00E14CC9">
            <w:pPr>
              <w:spacing w:after="0" w:line="360" w:lineRule="auto"/>
              <w:jc w:val="center"/>
              <w:rPr>
                <w:rFonts w:asciiTheme="majorBidi" w:hAnsiTheme="majorBidi" w:cstheme="majorBidi"/>
                <w:b/>
                <w:bCs/>
                <w:sz w:val="28"/>
                <w:szCs w:val="28"/>
              </w:rPr>
            </w:pPr>
            <w:r w:rsidRPr="00F204FC">
              <w:rPr>
                <w:rFonts w:asciiTheme="majorBidi" w:hAnsiTheme="majorBidi" w:cstheme="majorBidi"/>
                <w:b/>
                <w:bCs/>
                <w:sz w:val="28"/>
                <w:szCs w:val="28"/>
              </w:rPr>
              <w:t xml:space="preserve">Treatment by </w:t>
            </w:r>
            <w:proofErr w:type="spellStart"/>
            <w:r w:rsidRPr="00F204FC">
              <w:rPr>
                <w:rFonts w:asciiTheme="majorBidi" w:hAnsiTheme="majorBidi" w:cstheme="majorBidi"/>
                <w:b/>
                <w:bCs/>
                <w:sz w:val="28"/>
                <w:szCs w:val="28"/>
              </w:rPr>
              <w:t>Och</w:t>
            </w:r>
            <w:proofErr w:type="spellEnd"/>
            <w:r w:rsidRPr="00F204FC">
              <w:rPr>
                <w:rFonts w:asciiTheme="majorBidi" w:hAnsiTheme="majorBidi" w:cstheme="majorBidi"/>
                <w:b/>
                <w:bCs/>
                <w:sz w:val="28"/>
                <w:szCs w:val="28"/>
              </w:rPr>
              <w:t>. at concentration 150 µg/kg</w:t>
            </w:r>
          </w:p>
        </w:tc>
        <w:tc>
          <w:tcPr>
            <w:tcW w:w="971"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5632.7</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8.8</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127</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44</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122</w:t>
            </w:r>
          </w:p>
        </w:tc>
        <w:tc>
          <w:tcPr>
            <w:tcW w:w="1138"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90.8</w:t>
            </w:r>
          </w:p>
        </w:tc>
      </w:tr>
      <w:tr w:rsidR="002D46AB" w:rsidRPr="00F204FC" w:rsidTr="00E14CC9">
        <w:trPr>
          <w:trHeight w:val="718"/>
        </w:trPr>
        <w:tc>
          <w:tcPr>
            <w:tcW w:w="2670" w:type="dxa"/>
            <w:shd w:val="clear" w:color="auto" w:fill="auto"/>
          </w:tcPr>
          <w:p w:rsidR="002D46AB" w:rsidRPr="00F204FC" w:rsidRDefault="002D46AB" w:rsidP="00E14CC9">
            <w:pPr>
              <w:spacing w:after="0" w:line="360" w:lineRule="auto"/>
              <w:jc w:val="center"/>
              <w:rPr>
                <w:rFonts w:asciiTheme="majorBidi" w:hAnsiTheme="majorBidi" w:cstheme="majorBidi"/>
                <w:b/>
                <w:bCs/>
                <w:sz w:val="28"/>
                <w:szCs w:val="28"/>
              </w:rPr>
            </w:pPr>
            <w:r w:rsidRPr="00F204FC">
              <w:rPr>
                <w:rFonts w:asciiTheme="majorBidi" w:hAnsiTheme="majorBidi" w:cstheme="majorBidi"/>
                <w:b/>
                <w:bCs/>
                <w:sz w:val="28"/>
                <w:szCs w:val="28"/>
              </w:rPr>
              <w:t xml:space="preserve">Treatment by </w:t>
            </w:r>
            <w:proofErr w:type="spellStart"/>
            <w:r w:rsidRPr="00F204FC">
              <w:rPr>
                <w:rFonts w:asciiTheme="majorBidi" w:hAnsiTheme="majorBidi" w:cstheme="majorBidi"/>
                <w:b/>
                <w:bCs/>
                <w:sz w:val="28"/>
                <w:szCs w:val="28"/>
              </w:rPr>
              <w:t>Och</w:t>
            </w:r>
            <w:proofErr w:type="spellEnd"/>
            <w:r w:rsidRPr="00F204FC">
              <w:rPr>
                <w:rFonts w:asciiTheme="majorBidi" w:hAnsiTheme="majorBidi" w:cstheme="majorBidi"/>
                <w:b/>
                <w:bCs/>
                <w:sz w:val="28"/>
                <w:szCs w:val="28"/>
              </w:rPr>
              <w:t>. at concentration 200 µg/kg</w:t>
            </w:r>
          </w:p>
        </w:tc>
        <w:tc>
          <w:tcPr>
            <w:tcW w:w="971"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6225.2</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8.6</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143</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49</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131.1</w:t>
            </w:r>
          </w:p>
        </w:tc>
        <w:tc>
          <w:tcPr>
            <w:tcW w:w="1138"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81.4</w:t>
            </w:r>
          </w:p>
        </w:tc>
      </w:tr>
      <w:tr w:rsidR="002D46AB" w:rsidRPr="00F204FC" w:rsidTr="00E14CC9">
        <w:trPr>
          <w:trHeight w:val="732"/>
        </w:trPr>
        <w:tc>
          <w:tcPr>
            <w:tcW w:w="2670" w:type="dxa"/>
            <w:shd w:val="clear" w:color="auto" w:fill="auto"/>
          </w:tcPr>
          <w:p w:rsidR="002D46AB" w:rsidRPr="00F204FC" w:rsidRDefault="002D46AB" w:rsidP="00E14CC9">
            <w:pPr>
              <w:spacing w:after="0" w:line="360" w:lineRule="auto"/>
              <w:jc w:val="center"/>
              <w:rPr>
                <w:rFonts w:asciiTheme="majorBidi" w:hAnsiTheme="majorBidi" w:cstheme="majorBidi"/>
                <w:b/>
                <w:bCs/>
                <w:sz w:val="28"/>
                <w:szCs w:val="28"/>
              </w:rPr>
            </w:pPr>
            <w:r w:rsidRPr="00F204FC">
              <w:rPr>
                <w:rFonts w:asciiTheme="majorBidi" w:hAnsiTheme="majorBidi" w:cstheme="majorBidi"/>
                <w:b/>
                <w:bCs/>
                <w:sz w:val="28"/>
                <w:szCs w:val="28"/>
              </w:rPr>
              <w:t>LSD (0.05)</w:t>
            </w:r>
          </w:p>
        </w:tc>
        <w:tc>
          <w:tcPr>
            <w:tcW w:w="971"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9.84</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0.73</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3.91</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0.82</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0.76</w:t>
            </w:r>
          </w:p>
        </w:tc>
        <w:tc>
          <w:tcPr>
            <w:tcW w:w="1138"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0.78</w:t>
            </w:r>
          </w:p>
        </w:tc>
      </w:tr>
    </w:tbl>
    <w:p w:rsidR="002D46AB" w:rsidRPr="00F204FC" w:rsidRDefault="002D46AB" w:rsidP="002D46AB">
      <w:pPr>
        <w:spacing w:after="0" w:line="360" w:lineRule="auto"/>
        <w:jc w:val="both"/>
        <w:rPr>
          <w:rFonts w:asciiTheme="majorBidi" w:hAnsiTheme="majorBidi" w:cstheme="majorBidi"/>
          <w:sz w:val="28"/>
          <w:szCs w:val="28"/>
        </w:rPr>
      </w:pPr>
    </w:p>
    <w:p w:rsidR="002D46AB" w:rsidRPr="00F204FC" w:rsidRDefault="002D46AB" w:rsidP="002D46AB">
      <w:pPr>
        <w:bidi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 xml:space="preserve">This is agreement with the findings of the (19 ).The reason of increase in the number of white blood cells may be due to the ability of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to induce excessive secretion of the immune response factors such as </w:t>
      </w:r>
      <w:proofErr w:type="spellStart"/>
      <w:r w:rsidRPr="00F204FC">
        <w:rPr>
          <w:rFonts w:asciiTheme="majorBidi" w:hAnsiTheme="majorBidi" w:cstheme="majorBidi"/>
          <w:sz w:val="28"/>
          <w:szCs w:val="28"/>
        </w:rPr>
        <w:t>tumer</w:t>
      </w:r>
      <w:proofErr w:type="spellEnd"/>
      <w:r w:rsidRPr="00F204FC">
        <w:rPr>
          <w:rFonts w:asciiTheme="majorBidi" w:hAnsiTheme="majorBidi" w:cstheme="majorBidi"/>
          <w:sz w:val="28"/>
          <w:szCs w:val="28"/>
        </w:rPr>
        <w:t xml:space="preserve"> necrosis factor (TNF) , interleukin-6 (IL-6) and </w:t>
      </w:r>
      <w:proofErr w:type="spellStart"/>
      <w:r w:rsidRPr="00F204FC">
        <w:rPr>
          <w:rFonts w:asciiTheme="majorBidi" w:hAnsiTheme="majorBidi" w:cstheme="majorBidi"/>
          <w:sz w:val="28"/>
          <w:szCs w:val="28"/>
        </w:rPr>
        <w:t>cytokinases</w:t>
      </w:r>
      <w:proofErr w:type="spellEnd"/>
      <w:r w:rsidRPr="00F204FC">
        <w:rPr>
          <w:rFonts w:asciiTheme="majorBidi" w:hAnsiTheme="majorBidi" w:cstheme="majorBidi"/>
          <w:sz w:val="28"/>
          <w:szCs w:val="28"/>
        </w:rPr>
        <w:t xml:space="preserve"> (16). The excessive production of these components are likely to be the reason for the increase in the number of white blood cells in experimental animals, or as a result of increased numbers of white blood cells acidophilus that remove toxic substances from the body(23).</w:t>
      </w:r>
    </w:p>
    <w:p w:rsidR="002D46AB" w:rsidRPr="00F204FC" w:rsidRDefault="002D46AB" w:rsidP="002D46AB">
      <w:pPr>
        <w:bidi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 xml:space="preserve">While the amount of hemoglobin it has been decrease, where were the rate (10.6, </w:t>
      </w:r>
      <w:proofErr w:type="gramStart"/>
      <w:r w:rsidRPr="00F204FC">
        <w:rPr>
          <w:rFonts w:asciiTheme="majorBidi" w:hAnsiTheme="majorBidi" w:cstheme="majorBidi"/>
          <w:sz w:val="28"/>
          <w:szCs w:val="28"/>
        </w:rPr>
        <w:t>9.9 ,</w:t>
      </w:r>
      <w:proofErr w:type="gramEnd"/>
      <w:r w:rsidRPr="00F204FC">
        <w:rPr>
          <w:rFonts w:asciiTheme="majorBidi" w:hAnsiTheme="majorBidi" w:cstheme="majorBidi"/>
          <w:sz w:val="28"/>
          <w:szCs w:val="28"/>
        </w:rPr>
        <w:t xml:space="preserve"> 8.8, 8.6) g/100 ml. At the treatment of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by four </w:t>
      </w:r>
      <w:proofErr w:type="gramStart"/>
      <w:r w:rsidRPr="00F204FC">
        <w:rPr>
          <w:rFonts w:asciiTheme="majorBidi" w:hAnsiTheme="majorBidi" w:cstheme="majorBidi"/>
          <w:sz w:val="28"/>
          <w:szCs w:val="28"/>
        </w:rPr>
        <w:t>concentrations ,compared</w:t>
      </w:r>
      <w:proofErr w:type="gramEnd"/>
      <w:r w:rsidRPr="00F204FC">
        <w:rPr>
          <w:rFonts w:asciiTheme="majorBidi" w:hAnsiTheme="majorBidi" w:cstheme="majorBidi"/>
          <w:sz w:val="28"/>
          <w:szCs w:val="28"/>
        </w:rPr>
        <w:t xml:space="preserve"> with the control group (12.1) g/100 ml.</w:t>
      </w:r>
    </w:p>
    <w:p w:rsidR="002D46AB" w:rsidRPr="00F204FC" w:rsidRDefault="002D46AB" w:rsidP="002D46AB">
      <w:pPr>
        <w:bidi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 xml:space="preserve">The cause of low hemoglobin rate may come back to increase the production of excessive immune response factors, including </w:t>
      </w:r>
      <w:proofErr w:type="spellStart"/>
      <w:r w:rsidRPr="00F204FC">
        <w:rPr>
          <w:rFonts w:asciiTheme="majorBidi" w:hAnsiTheme="majorBidi" w:cstheme="majorBidi"/>
          <w:sz w:val="28"/>
          <w:szCs w:val="28"/>
        </w:rPr>
        <w:t>cytokinases</w:t>
      </w:r>
      <w:proofErr w:type="spellEnd"/>
      <w:r w:rsidRPr="00F204FC">
        <w:rPr>
          <w:rFonts w:asciiTheme="majorBidi" w:hAnsiTheme="majorBidi" w:cstheme="majorBidi"/>
          <w:sz w:val="28"/>
          <w:szCs w:val="28"/>
        </w:rPr>
        <w:t xml:space="preserve"> in experimental animals, it influenced on increase in oxidative process in the cell due to the increase of free radicals that attack the red blood cells, causing the degradation and thus lack the amount of hemoglobin (12).</w:t>
      </w:r>
    </w:p>
    <w:p w:rsidR="002D46AB" w:rsidRPr="00F204FC" w:rsidRDefault="002D46AB" w:rsidP="002D46AB">
      <w:pPr>
        <w:bidi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lastRenderedPageBreak/>
        <w:t xml:space="preserve">The increase of the dose in the experimental animals important to maximize the impact of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on physiological blood standard </w:t>
      </w:r>
      <w:proofErr w:type="gramStart"/>
      <w:r w:rsidRPr="00F204FC">
        <w:rPr>
          <w:rFonts w:asciiTheme="majorBidi" w:hAnsiTheme="majorBidi" w:cstheme="majorBidi"/>
          <w:sz w:val="28"/>
          <w:szCs w:val="28"/>
        </w:rPr>
        <w:t>rate ,</w:t>
      </w:r>
      <w:proofErr w:type="gramEnd"/>
      <w:r w:rsidRPr="00F204FC">
        <w:rPr>
          <w:rFonts w:asciiTheme="majorBidi" w:hAnsiTheme="majorBidi" w:cstheme="majorBidi"/>
          <w:sz w:val="28"/>
          <w:szCs w:val="28"/>
        </w:rPr>
        <w:t xml:space="preserve"> where it observed the gradual rise in the number of white blood cells rate with increasing dose. As their numbers rose from (4011.1) cell/</w:t>
      </w:r>
      <w:proofErr w:type="gramStart"/>
      <w:r w:rsidRPr="00F204FC">
        <w:rPr>
          <w:rFonts w:asciiTheme="majorBidi" w:hAnsiTheme="majorBidi" w:cstheme="majorBidi"/>
          <w:sz w:val="28"/>
          <w:szCs w:val="28"/>
        </w:rPr>
        <w:t>mm</w:t>
      </w:r>
      <w:r w:rsidRPr="00F204FC">
        <w:rPr>
          <w:rFonts w:asciiTheme="majorBidi" w:hAnsiTheme="majorBidi" w:cstheme="majorBidi"/>
          <w:sz w:val="28"/>
          <w:szCs w:val="28"/>
          <w:vertAlign w:val="superscript"/>
        </w:rPr>
        <w:t>3</w:t>
      </w:r>
      <w:r w:rsidRPr="00F204FC">
        <w:rPr>
          <w:rFonts w:asciiTheme="majorBidi" w:hAnsiTheme="majorBidi" w:cstheme="majorBidi"/>
          <w:sz w:val="28"/>
          <w:szCs w:val="28"/>
        </w:rPr>
        <w:t xml:space="preserve"> ,</w:t>
      </w:r>
      <w:proofErr w:type="gramEnd"/>
      <w:r w:rsidRPr="00F204FC">
        <w:rPr>
          <w:rFonts w:asciiTheme="majorBidi" w:hAnsiTheme="majorBidi" w:cstheme="majorBidi"/>
          <w:sz w:val="28"/>
          <w:szCs w:val="28"/>
        </w:rPr>
        <w:t xml:space="preserve"> at the first dose (50 µg/kg) to (6225.2) cell/mm</w:t>
      </w:r>
      <w:r w:rsidRPr="00F204FC">
        <w:rPr>
          <w:rFonts w:asciiTheme="majorBidi" w:hAnsiTheme="majorBidi" w:cstheme="majorBidi"/>
          <w:sz w:val="28"/>
          <w:szCs w:val="28"/>
          <w:vertAlign w:val="superscript"/>
        </w:rPr>
        <w:t>3</w:t>
      </w:r>
      <w:r w:rsidRPr="00F204FC">
        <w:rPr>
          <w:rFonts w:asciiTheme="majorBidi" w:hAnsiTheme="majorBidi" w:cstheme="majorBidi"/>
          <w:sz w:val="28"/>
          <w:szCs w:val="28"/>
        </w:rPr>
        <w:t xml:space="preserve"> , at the last dose compared with control group (3231.1) cell/mm</w:t>
      </w:r>
      <w:r w:rsidRPr="00F204FC">
        <w:rPr>
          <w:rFonts w:asciiTheme="majorBidi" w:hAnsiTheme="majorBidi" w:cstheme="majorBidi"/>
          <w:sz w:val="28"/>
          <w:szCs w:val="28"/>
          <w:vertAlign w:val="superscript"/>
        </w:rPr>
        <w:t xml:space="preserve">3 </w:t>
      </w:r>
      <w:r w:rsidRPr="00F204FC">
        <w:rPr>
          <w:rFonts w:asciiTheme="majorBidi" w:hAnsiTheme="majorBidi" w:cstheme="majorBidi"/>
          <w:sz w:val="28"/>
          <w:szCs w:val="28"/>
        </w:rPr>
        <w:t xml:space="preserve">. Also the increase in dose of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w:t>
      </w:r>
      <w:proofErr w:type="gramStart"/>
      <w:r w:rsidRPr="00F204FC">
        <w:rPr>
          <w:rFonts w:asciiTheme="majorBidi" w:hAnsiTheme="majorBidi" w:cstheme="majorBidi"/>
          <w:sz w:val="28"/>
          <w:szCs w:val="28"/>
        </w:rPr>
        <w:t>A ,</w:t>
      </w:r>
      <w:proofErr w:type="gramEnd"/>
      <w:r w:rsidRPr="00F204FC">
        <w:rPr>
          <w:rFonts w:asciiTheme="majorBidi" w:hAnsiTheme="majorBidi" w:cstheme="majorBidi"/>
          <w:sz w:val="28"/>
          <w:szCs w:val="28"/>
        </w:rPr>
        <w:t xml:space="preserve"> it influenced on  decrease of hemoglobin. Where was (10.6) g/100 ml</w:t>
      </w:r>
      <w:proofErr w:type="gramStart"/>
      <w:r w:rsidRPr="00F204FC">
        <w:rPr>
          <w:rFonts w:asciiTheme="majorBidi" w:hAnsiTheme="majorBidi" w:cstheme="majorBidi"/>
          <w:sz w:val="28"/>
          <w:szCs w:val="28"/>
        </w:rPr>
        <w:t>,  at</w:t>
      </w:r>
      <w:proofErr w:type="gramEnd"/>
      <w:r w:rsidRPr="00F204FC">
        <w:rPr>
          <w:rFonts w:asciiTheme="majorBidi" w:hAnsiTheme="majorBidi" w:cstheme="majorBidi"/>
          <w:sz w:val="28"/>
          <w:szCs w:val="28"/>
        </w:rPr>
        <w:t xml:space="preserve"> the first dose (50 µg/kg), and the last dose (8.6) g/100 ml compared with control group (12.1) g/100 ml .These results agreed with what reached (22). Where he noted that giving low doses of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to experimental animals has been no change in the physiological blood standards but increase the dose is increased impact on the numbers of white blood cells and the rate of biochemical parameters</w:t>
      </w:r>
      <w:proofErr w:type="gramStart"/>
      <w:r w:rsidRPr="00F204FC">
        <w:rPr>
          <w:rFonts w:asciiTheme="majorBidi" w:hAnsiTheme="majorBidi" w:cstheme="majorBidi"/>
          <w:sz w:val="28"/>
          <w:szCs w:val="28"/>
        </w:rPr>
        <w:t>.(</w:t>
      </w:r>
      <w:proofErr w:type="gramEnd"/>
      <w:r w:rsidRPr="00F204FC">
        <w:rPr>
          <w:rFonts w:asciiTheme="majorBidi" w:hAnsiTheme="majorBidi" w:cstheme="majorBidi"/>
          <w:sz w:val="28"/>
          <w:szCs w:val="28"/>
        </w:rPr>
        <w:t>10)</w:t>
      </w:r>
    </w:p>
    <w:p w:rsidR="002D46AB" w:rsidRPr="00F204FC" w:rsidRDefault="002D46AB" w:rsidP="002D46AB">
      <w:pPr>
        <w:bidi w:val="0"/>
        <w:spacing w:after="0" w:line="360" w:lineRule="auto"/>
        <w:jc w:val="both"/>
        <w:rPr>
          <w:rFonts w:asciiTheme="majorBidi" w:hAnsiTheme="majorBidi" w:cstheme="majorBidi"/>
          <w:b/>
          <w:bCs/>
          <w:sz w:val="28"/>
          <w:szCs w:val="28"/>
        </w:rPr>
      </w:pPr>
      <w:r w:rsidRPr="00F204FC">
        <w:rPr>
          <w:rFonts w:asciiTheme="majorBidi" w:hAnsiTheme="majorBidi" w:cstheme="majorBidi"/>
          <w:b/>
          <w:bCs/>
          <w:sz w:val="28"/>
          <w:szCs w:val="28"/>
        </w:rPr>
        <w:t xml:space="preserve">Biochemical </w:t>
      </w:r>
      <w:proofErr w:type="gramStart"/>
      <w:r w:rsidRPr="00F204FC">
        <w:rPr>
          <w:rFonts w:asciiTheme="majorBidi" w:hAnsiTheme="majorBidi" w:cstheme="majorBidi"/>
          <w:b/>
          <w:bCs/>
          <w:sz w:val="28"/>
          <w:szCs w:val="28"/>
        </w:rPr>
        <w:t>parameters :</w:t>
      </w:r>
      <w:proofErr w:type="gramEnd"/>
    </w:p>
    <w:p w:rsidR="002D46AB" w:rsidRPr="00F204FC" w:rsidRDefault="002D46AB" w:rsidP="002D46AB">
      <w:pPr>
        <w:bidi w:val="0"/>
        <w:spacing w:after="0" w:line="360" w:lineRule="auto"/>
        <w:jc w:val="both"/>
        <w:rPr>
          <w:rFonts w:asciiTheme="majorBidi" w:hAnsiTheme="majorBidi" w:cstheme="majorBidi"/>
          <w:sz w:val="28"/>
          <w:szCs w:val="28"/>
        </w:rPr>
      </w:pPr>
      <w:r w:rsidRPr="00F204FC">
        <w:rPr>
          <w:rFonts w:asciiTheme="majorBidi" w:hAnsiTheme="majorBidi" w:cstheme="majorBidi"/>
          <w:sz w:val="28"/>
          <w:szCs w:val="28"/>
        </w:rPr>
        <w:t xml:space="preserve">     Enzymes are biochemical molecules controls the metabolic processes within the body and that any increase or decrease in the rate of enzymes gives an idea about a defect in the organ that resides where these enzymes.(4)</w:t>
      </w:r>
    </w:p>
    <w:p w:rsidR="002D46AB" w:rsidRPr="00F204FC" w:rsidRDefault="002D46AB" w:rsidP="002D46AB">
      <w:pPr>
        <w:bidi w:val="0"/>
        <w:spacing w:after="0" w:line="360" w:lineRule="auto"/>
        <w:jc w:val="both"/>
        <w:rPr>
          <w:rFonts w:asciiTheme="majorBidi" w:hAnsiTheme="majorBidi" w:cstheme="majorBidi"/>
          <w:sz w:val="28"/>
          <w:szCs w:val="28"/>
        </w:rPr>
      </w:pPr>
      <w:r w:rsidRPr="00F204FC">
        <w:rPr>
          <w:rFonts w:asciiTheme="majorBidi" w:hAnsiTheme="majorBidi" w:cstheme="majorBidi"/>
          <w:sz w:val="28"/>
          <w:szCs w:val="28"/>
        </w:rPr>
        <w:t xml:space="preserve">The results of this study are described in the table (1) showed the negative impact of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A on the enzymes (GOT and GPT</w:t>
      </w:r>
      <w:proofErr w:type="gramStart"/>
      <w:r w:rsidRPr="00F204FC">
        <w:rPr>
          <w:rFonts w:asciiTheme="majorBidi" w:hAnsiTheme="majorBidi" w:cstheme="majorBidi"/>
          <w:sz w:val="28"/>
          <w:szCs w:val="28"/>
        </w:rPr>
        <w:t>) ,</w:t>
      </w:r>
      <w:proofErr w:type="gramEnd"/>
      <w:r w:rsidRPr="00F204FC">
        <w:rPr>
          <w:rFonts w:asciiTheme="majorBidi" w:hAnsiTheme="majorBidi" w:cstheme="majorBidi"/>
          <w:sz w:val="28"/>
          <w:szCs w:val="28"/>
        </w:rPr>
        <w:t xml:space="preserve"> at four concentrations (50,100,150,200) µg/kg of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A . It led to raise the rate of enzymes GOT to (23.9</w:t>
      </w:r>
      <w:proofErr w:type="gramStart"/>
      <w:r w:rsidRPr="00F204FC">
        <w:rPr>
          <w:rFonts w:asciiTheme="majorBidi" w:hAnsiTheme="majorBidi" w:cstheme="majorBidi"/>
          <w:sz w:val="28"/>
          <w:szCs w:val="28"/>
        </w:rPr>
        <w:t>,50.1,127,143</w:t>
      </w:r>
      <w:proofErr w:type="gramEnd"/>
      <w:r w:rsidRPr="00F204FC">
        <w:rPr>
          <w:rFonts w:asciiTheme="majorBidi" w:hAnsiTheme="majorBidi" w:cstheme="majorBidi"/>
          <w:sz w:val="28"/>
          <w:szCs w:val="28"/>
        </w:rPr>
        <w:t>) IU/L respectively, compared with control group (8.8) IU/L. While the rate of enzyme GPT (15.4, 27.8</w:t>
      </w:r>
      <w:proofErr w:type="gramStart"/>
      <w:r w:rsidRPr="00F204FC">
        <w:rPr>
          <w:rFonts w:asciiTheme="majorBidi" w:hAnsiTheme="majorBidi" w:cstheme="majorBidi"/>
          <w:sz w:val="28"/>
          <w:szCs w:val="28"/>
        </w:rPr>
        <w:t>,  44</w:t>
      </w:r>
      <w:proofErr w:type="gramEnd"/>
      <w:r w:rsidRPr="00F204FC">
        <w:rPr>
          <w:rFonts w:asciiTheme="majorBidi" w:hAnsiTheme="majorBidi" w:cstheme="majorBidi"/>
          <w:sz w:val="28"/>
          <w:szCs w:val="28"/>
        </w:rPr>
        <w:t>, 49) IU/L respectively, compared with control group (8.6) IU/L.</w:t>
      </w:r>
    </w:p>
    <w:p w:rsidR="002D46AB" w:rsidRPr="00F204FC" w:rsidRDefault="002D46AB" w:rsidP="002D46AB">
      <w:pPr>
        <w:bidi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 xml:space="preserve">The cause of rise these two enzymes in the blood of experimental animals serum, it came from the effect of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A on liver cells which containing on these enzymes which led to the liberation of these enzymes and then rise in their levels in the blood or affected other organs </w:t>
      </w:r>
      <w:r w:rsidRPr="00F204FC">
        <w:rPr>
          <w:rFonts w:asciiTheme="majorBidi" w:hAnsiTheme="majorBidi" w:cstheme="majorBidi"/>
          <w:sz w:val="28"/>
          <w:szCs w:val="28"/>
        </w:rPr>
        <w:lastRenderedPageBreak/>
        <w:t xml:space="preserve">such as the kidney </w:t>
      </w:r>
      <w:proofErr w:type="gramStart"/>
      <w:r w:rsidRPr="00F204FC">
        <w:rPr>
          <w:rFonts w:asciiTheme="majorBidi" w:hAnsiTheme="majorBidi" w:cstheme="majorBidi"/>
          <w:sz w:val="28"/>
          <w:szCs w:val="28"/>
        </w:rPr>
        <w:t>and  membranes</w:t>
      </w:r>
      <w:proofErr w:type="gramEnd"/>
      <w:r w:rsidRPr="00F204FC">
        <w:rPr>
          <w:rFonts w:asciiTheme="majorBidi" w:hAnsiTheme="majorBidi" w:cstheme="majorBidi"/>
          <w:sz w:val="28"/>
          <w:szCs w:val="28"/>
        </w:rPr>
        <w:t xml:space="preserve"> of endoplasmic reticulum  , where these enzymes or cause an imbalance in the vital transportation system in the body.(20)</w:t>
      </w:r>
    </w:p>
    <w:p w:rsidR="002D46AB" w:rsidRPr="00F204FC" w:rsidRDefault="002D46AB" w:rsidP="002D46AB">
      <w:pPr>
        <w:bidi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 xml:space="preserve">While the level of glucose in the blood serum of </w:t>
      </w:r>
      <w:proofErr w:type="gramStart"/>
      <w:r w:rsidRPr="00F204FC">
        <w:rPr>
          <w:rFonts w:asciiTheme="majorBidi" w:hAnsiTheme="majorBidi" w:cstheme="majorBidi"/>
          <w:sz w:val="28"/>
          <w:szCs w:val="28"/>
        </w:rPr>
        <w:t>experimental  animals</w:t>
      </w:r>
      <w:proofErr w:type="gramEnd"/>
      <w:r w:rsidRPr="00F204FC">
        <w:rPr>
          <w:rFonts w:asciiTheme="majorBidi" w:hAnsiTheme="majorBidi" w:cstheme="majorBidi"/>
          <w:sz w:val="28"/>
          <w:szCs w:val="28"/>
        </w:rPr>
        <w:t xml:space="preserve"> at four concentrations , it led to increased sugar level to (101.4,110.6,122,131.1) mg/dl respectively, compared with control group(87.5) mg/dl, table (1).</w:t>
      </w:r>
    </w:p>
    <w:p w:rsidR="002D46AB" w:rsidRPr="00F204FC" w:rsidRDefault="002D46AB" w:rsidP="002D46AB">
      <w:pPr>
        <w:bidi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 xml:space="preserve">The reason for the high of sugar level by effect of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is interfering with the metabolism of glucose and the effect of the enzymes responsible for regulating the amount of sugar in the blood, such as insulin. This is referred by the World Health Organization (30). While was the impact of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negatively on cholesterol </w:t>
      </w:r>
      <w:proofErr w:type="gramStart"/>
      <w:r w:rsidRPr="00F204FC">
        <w:rPr>
          <w:rFonts w:asciiTheme="majorBidi" w:hAnsiTheme="majorBidi" w:cstheme="majorBidi"/>
          <w:sz w:val="28"/>
          <w:szCs w:val="28"/>
        </w:rPr>
        <w:t>level ,</w:t>
      </w:r>
      <w:proofErr w:type="gramEnd"/>
      <w:r w:rsidRPr="00F204FC">
        <w:rPr>
          <w:rFonts w:asciiTheme="majorBidi" w:hAnsiTheme="majorBidi" w:cstheme="majorBidi"/>
          <w:sz w:val="28"/>
          <w:szCs w:val="28"/>
        </w:rPr>
        <w:t xml:space="preserve"> where were the levels (130.1,101.8,90.8,81.4 ) mg/dl respectively , compared with control group (146.2) mg/dl, table (1). The secondary metabolic products have higher familiarity to membranes of mitochondria causing a rapid degradation. As well as the inhibition of protein transport chain (26). This inhibition may lead to a decline in the production of the necessary energy for the synthesis of cholesterol. This study agreed with the findings of (3).</w:t>
      </w:r>
    </w:p>
    <w:p w:rsidR="002D46AB" w:rsidRPr="00F204FC" w:rsidRDefault="002D46AB" w:rsidP="002D46AB">
      <w:pPr>
        <w:bidi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 xml:space="preserve"> While the results show the significant role of vitamin C, especially processor magnetically to reduce the effects on the physiological and biochemical parameters in animals treated with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A, table (2) .Vitamin C increases white blood cell production and is important to immune system </w:t>
      </w:r>
      <w:proofErr w:type="gramStart"/>
      <w:r w:rsidRPr="00F204FC">
        <w:rPr>
          <w:rFonts w:asciiTheme="majorBidi" w:hAnsiTheme="majorBidi" w:cstheme="majorBidi"/>
          <w:sz w:val="28"/>
          <w:szCs w:val="28"/>
        </w:rPr>
        <w:t>balance(</w:t>
      </w:r>
      <w:proofErr w:type="gramEnd"/>
      <w:r w:rsidRPr="00F204FC">
        <w:rPr>
          <w:rFonts w:asciiTheme="majorBidi" w:hAnsiTheme="majorBidi" w:cstheme="majorBidi"/>
          <w:sz w:val="28"/>
          <w:szCs w:val="28"/>
        </w:rPr>
        <w:t>13).</w:t>
      </w: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Pr="00F204FC" w:rsidRDefault="002D46AB" w:rsidP="002D46AB">
      <w:pPr>
        <w:bidi w:val="0"/>
        <w:spacing w:after="0" w:line="360" w:lineRule="auto"/>
        <w:jc w:val="both"/>
        <w:rPr>
          <w:rFonts w:asciiTheme="majorBidi" w:hAnsiTheme="majorBidi" w:cstheme="majorBidi"/>
          <w:sz w:val="28"/>
          <w:szCs w:val="28"/>
          <w:rtl/>
        </w:rPr>
      </w:pPr>
      <w:r w:rsidRPr="00F204FC">
        <w:rPr>
          <w:rFonts w:asciiTheme="majorBidi" w:hAnsiTheme="majorBidi" w:cstheme="majorBidi"/>
          <w:sz w:val="28"/>
          <w:szCs w:val="28"/>
        </w:rPr>
        <w:lastRenderedPageBreak/>
        <w:t xml:space="preserve">Table (2) Physiological and biochemical blood standard rate when the treatment of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and vitamin C.</w:t>
      </w:r>
    </w:p>
    <w:tbl>
      <w:tblPr>
        <w:tblW w:w="9315"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5"/>
        <w:gridCol w:w="986"/>
        <w:gridCol w:w="1131"/>
        <w:gridCol w:w="1132"/>
        <w:gridCol w:w="1132"/>
        <w:gridCol w:w="1132"/>
        <w:gridCol w:w="1137"/>
      </w:tblGrid>
      <w:tr w:rsidR="002D46AB" w:rsidRPr="00F204FC" w:rsidTr="00E14CC9">
        <w:trPr>
          <w:trHeight w:val="550"/>
        </w:trPr>
        <w:tc>
          <w:tcPr>
            <w:tcW w:w="2670" w:type="dxa"/>
            <w:vMerge w:val="restart"/>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experimental groups</w:t>
            </w:r>
          </w:p>
        </w:tc>
        <w:tc>
          <w:tcPr>
            <w:tcW w:w="6645" w:type="dxa"/>
            <w:gridSpan w:val="6"/>
            <w:shd w:val="clear" w:color="auto" w:fill="auto"/>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 xml:space="preserve">Physiological and biochemical blood standard rate when the treatment of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and vitamin C</w:t>
            </w:r>
          </w:p>
        </w:tc>
      </w:tr>
      <w:tr w:rsidR="002D46AB" w:rsidRPr="00F204FC" w:rsidTr="00E14CC9">
        <w:trPr>
          <w:trHeight w:val="377"/>
        </w:trPr>
        <w:tc>
          <w:tcPr>
            <w:tcW w:w="2670" w:type="dxa"/>
            <w:vMerge/>
            <w:shd w:val="clear" w:color="auto" w:fill="auto"/>
          </w:tcPr>
          <w:p w:rsidR="002D46AB" w:rsidRPr="00F204FC" w:rsidRDefault="002D46AB" w:rsidP="00E14CC9">
            <w:pPr>
              <w:spacing w:after="0" w:line="360" w:lineRule="auto"/>
              <w:rPr>
                <w:rFonts w:asciiTheme="majorBidi" w:hAnsiTheme="majorBidi" w:cstheme="majorBidi"/>
                <w:sz w:val="28"/>
                <w:szCs w:val="28"/>
              </w:rPr>
            </w:pPr>
          </w:p>
        </w:tc>
        <w:tc>
          <w:tcPr>
            <w:tcW w:w="971" w:type="dxa"/>
            <w:shd w:val="clear" w:color="auto" w:fill="auto"/>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WBC</w:t>
            </w:r>
          </w:p>
        </w:tc>
        <w:tc>
          <w:tcPr>
            <w:tcW w:w="1134" w:type="dxa"/>
            <w:shd w:val="clear" w:color="auto" w:fill="auto"/>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HB</w:t>
            </w:r>
          </w:p>
        </w:tc>
        <w:tc>
          <w:tcPr>
            <w:tcW w:w="1134" w:type="dxa"/>
            <w:shd w:val="clear" w:color="auto" w:fill="auto"/>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GOT</w:t>
            </w:r>
          </w:p>
        </w:tc>
        <w:tc>
          <w:tcPr>
            <w:tcW w:w="1134" w:type="dxa"/>
            <w:shd w:val="clear" w:color="auto" w:fill="auto"/>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GPT</w:t>
            </w:r>
          </w:p>
        </w:tc>
        <w:tc>
          <w:tcPr>
            <w:tcW w:w="1134" w:type="dxa"/>
            <w:shd w:val="clear" w:color="auto" w:fill="auto"/>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Sugar</w:t>
            </w:r>
          </w:p>
        </w:tc>
        <w:tc>
          <w:tcPr>
            <w:tcW w:w="1138" w:type="dxa"/>
            <w:shd w:val="clear" w:color="auto" w:fill="auto"/>
          </w:tcPr>
          <w:p w:rsidR="002D46AB" w:rsidRPr="00F204FC" w:rsidRDefault="002D46AB" w:rsidP="00E14CC9">
            <w:pPr>
              <w:spacing w:after="0" w:line="360" w:lineRule="auto"/>
              <w:jc w:val="center"/>
              <w:rPr>
                <w:rFonts w:asciiTheme="majorBidi" w:hAnsiTheme="majorBidi" w:cstheme="majorBidi"/>
                <w:sz w:val="28"/>
                <w:szCs w:val="28"/>
              </w:rPr>
            </w:pPr>
            <w:proofErr w:type="spellStart"/>
            <w:r w:rsidRPr="00F204FC">
              <w:rPr>
                <w:rFonts w:asciiTheme="majorBidi" w:hAnsiTheme="majorBidi" w:cstheme="majorBidi"/>
                <w:sz w:val="28"/>
                <w:szCs w:val="28"/>
              </w:rPr>
              <w:t>Chole</w:t>
            </w:r>
            <w:proofErr w:type="spellEnd"/>
            <w:r w:rsidRPr="00F204FC">
              <w:rPr>
                <w:rFonts w:asciiTheme="majorBidi" w:hAnsiTheme="majorBidi" w:cstheme="majorBidi"/>
                <w:sz w:val="28"/>
                <w:szCs w:val="28"/>
              </w:rPr>
              <w:t>.</w:t>
            </w:r>
          </w:p>
        </w:tc>
      </w:tr>
      <w:tr w:rsidR="002D46AB" w:rsidRPr="00F204FC" w:rsidTr="00E14CC9">
        <w:trPr>
          <w:trHeight w:val="487"/>
        </w:trPr>
        <w:tc>
          <w:tcPr>
            <w:tcW w:w="2670" w:type="dxa"/>
            <w:shd w:val="clear" w:color="auto" w:fill="auto"/>
          </w:tcPr>
          <w:p w:rsidR="002D46AB" w:rsidRPr="00F204FC" w:rsidRDefault="002D46AB" w:rsidP="00E14CC9">
            <w:pPr>
              <w:spacing w:after="0" w:line="360" w:lineRule="auto"/>
              <w:jc w:val="center"/>
              <w:rPr>
                <w:rFonts w:asciiTheme="majorBidi" w:hAnsiTheme="majorBidi" w:cstheme="majorBidi"/>
                <w:b/>
                <w:bCs/>
                <w:sz w:val="28"/>
                <w:szCs w:val="28"/>
              </w:rPr>
            </w:pPr>
            <w:r w:rsidRPr="00F204FC">
              <w:rPr>
                <w:rFonts w:asciiTheme="majorBidi" w:hAnsiTheme="majorBidi" w:cstheme="majorBidi"/>
                <w:b/>
                <w:bCs/>
                <w:sz w:val="28"/>
                <w:szCs w:val="28"/>
              </w:rPr>
              <w:t>Control group</w:t>
            </w:r>
          </w:p>
        </w:tc>
        <w:tc>
          <w:tcPr>
            <w:tcW w:w="971"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3231.1</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12.1</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8.8</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8.6</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87.5</w:t>
            </w:r>
          </w:p>
        </w:tc>
        <w:tc>
          <w:tcPr>
            <w:tcW w:w="1138"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146.2</w:t>
            </w:r>
          </w:p>
        </w:tc>
      </w:tr>
      <w:tr w:rsidR="002D46AB" w:rsidRPr="00F204FC" w:rsidTr="00E14CC9">
        <w:trPr>
          <w:trHeight w:val="810"/>
        </w:trPr>
        <w:tc>
          <w:tcPr>
            <w:tcW w:w="2670" w:type="dxa"/>
            <w:shd w:val="clear" w:color="auto" w:fill="auto"/>
          </w:tcPr>
          <w:p w:rsidR="002D46AB" w:rsidRPr="00F204FC" w:rsidRDefault="002D46AB" w:rsidP="00E14CC9">
            <w:pPr>
              <w:spacing w:after="0" w:line="360" w:lineRule="auto"/>
              <w:jc w:val="center"/>
              <w:rPr>
                <w:rFonts w:asciiTheme="majorBidi" w:hAnsiTheme="majorBidi" w:cstheme="majorBidi"/>
                <w:b/>
                <w:bCs/>
                <w:sz w:val="28"/>
                <w:szCs w:val="28"/>
              </w:rPr>
            </w:pPr>
            <w:r w:rsidRPr="00F204FC">
              <w:rPr>
                <w:rFonts w:asciiTheme="majorBidi" w:hAnsiTheme="majorBidi" w:cstheme="majorBidi"/>
                <w:b/>
                <w:bCs/>
                <w:sz w:val="28"/>
                <w:szCs w:val="28"/>
              </w:rPr>
              <w:t>Treatment Group by DMS</w:t>
            </w:r>
          </w:p>
        </w:tc>
        <w:tc>
          <w:tcPr>
            <w:tcW w:w="971"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3232.4</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12.6</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8.9</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8.8</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88.2</w:t>
            </w:r>
          </w:p>
        </w:tc>
        <w:tc>
          <w:tcPr>
            <w:tcW w:w="1138"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148.5</w:t>
            </w:r>
          </w:p>
        </w:tc>
      </w:tr>
      <w:tr w:rsidR="002D46AB" w:rsidRPr="00F204FC" w:rsidTr="00E14CC9">
        <w:trPr>
          <w:trHeight w:val="840"/>
        </w:trPr>
        <w:tc>
          <w:tcPr>
            <w:tcW w:w="2670" w:type="dxa"/>
            <w:shd w:val="clear" w:color="auto" w:fill="auto"/>
          </w:tcPr>
          <w:p w:rsidR="002D46AB" w:rsidRPr="00F204FC" w:rsidRDefault="002D46AB" w:rsidP="00E14CC9">
            <w:pPr>
              <w:spacing w:after="0" w:line="360" w:lineRule="auto"/>
              <w:jc w:val="center"/>
              <w:rPr>
                <w:rFonts w:asciiTheme="majorBidi" w:hAnsiTheme="majorBidi" w:cstheme="majorBidi"/>
                <w:b/>
                <w:bCs/>
                <w:sz w:val="28"/>
                <w:szCs w:val="28"/>
              </w:rPr>
            </w:pPr>
            <w:r w:rsidRPr="00F204FC">
              <w:rPr>
                <w:rFonts w:asciiTheme="majorBidi" w:hAnsiTheme="majorBidi" w:cstheme="majorBidi"/>
                <w:b/>
                <w:bCs/>
                <w:sz w:val="28"/>
                <w:szCs w:val="28"/>
              </w:rPr>
              <w:t xml:space="preserve">Treatment by </w:t>
            </w:r>
            <w:proofErr w:type="spellStart"/>
            <w:r w:rsidRPr="00F204FC">
              <w:rPr>
                <w:rFonts w:asciiTheme="majorBidi" w:hAnsiTheme="majorBidi" w:cstheme="majorBidi"/>
                <w:b/>
                <w:bCs/>
                <w:sz w:val="28"/>
                <w:szCs w:val="28"/>
              </w:rPr>
              <w:t>Och</w:t>
            </w:r>
            <w:proofErr w:type="spellEnd"/>
            <w:r w:rsidRPr="00F204FC">
              <w:rPr>
                <w:rFonts w:asciiTheme="majorBidi" w:hAnsiTheme="majorBidi" w:cstheme="majorBidi"/>
                <w:b/>
                <w:bCs/>
                <w:sz w:val="28"/>
                <w:szCs w:val="28"/>
              </w:rPr>
              <w:t>. at concentration 50 µg/kg and vitamin C</w:t>
            </w:r>
          </w:p>
        </w:tc>
        <w:tc>
          <w:tcPr>
            <w:tcW w:w="971"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3360.2</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12</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10.6</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9.6</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89.1</w:t>
            </w:r>
          </w:p>
        </w:tc>
        <w:tc>
          <w:tcPr>
            <w:tcW w:w="1138"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141.8</w:t>
            </w:r>
          </w:p>
        </w:tc>
      </w:tr>
      <w:tr w:rsidR="002D46AB" w:rsidRPr="00F204FC" w:rsidTr="00E14CC9">
        <w:trPr>
          <w:trHeight w:val="780"/>
        </w:trPr>
        <w:tc>
          <w:tcPr>
            <w:tcW w:w="2670" w:type="dxa"/>
            <w:shd w:val="clear" w:color="auto" w:fill="auto"/>
          </w:tcPr>
          <w:p w:rsidR="002D46AB" w:rsidRPr="00F204FC" w:rsidRDefault="002D46AB" w:rsidP="00E14CC9">
            <w:pPr>
              <w:spacing w:after="0" w:line="360" w:lineRule="auto"/>
              <w:jc w:val="center"/>
              <w:rPr>
                <w:rFonts w:asciiTheme="majorBidi" w:hAnsiTheme="majorBidi" w:cstheme="majorBidi"/>
                <w:b/>
                <w:bCs/>
                <w:sz w:val="28"/>
                <w:szCs w:val="28"/>
              </w:rPr>
            </w:pPr>
            <w:r w:rsidRPr="00F204FC">
              <w:rPr>
                <w:rFonts w:asciiTheme="majorBidi" w:hAnsiTheme="majorBidi" w:cstheme="majorBidi"/>
                <w:b/>
                <w:bCs/>
                <w:sz w:val="28"/>
                <w:szCs w:val="28"/>
              </w:rPr>
              <w:t xml:space="preserve">Treatment by </w:t>
            </w:r>
            <w:proofErr w:type="spellStart"/>
            <w:r w:rsidRPr="00F204FC">
              <w:rPr>
                <w:rFonts w:asciiTheme="majorBidi" w:hAnsiTheme="majorBidi" w:cstheme="majorBidi"/>
                <w:b/>
                <w:bCs/>
                <w:sz w:val="28"/>
                <w:szCs w:val="28"/>
              </w:rPr>
              <w:t>Och</w:t>
            </w:r>
            <w:proofErr w:type="spellEnd"/>
            <w:r w:rsidRPr="00F204FC">
              <w:rPr>
                <w:rFonts w:asciiTheme="majorBidi" w:hAnsiTheme="majorBidi" w:cstheme="majorBidi"/>
                <w:b/>
                <w:bCs/>
                <w:sz w:val="28"/>
                <w:szCs w:val="28"/>
              </w:rPr>
              <w:t>. at concentration 100 µg/kg and vitamin C</w:t>
            </w:r>
          </w:p>
        </w:tc>
        <w:tc>
          <w:tcPr>
            <w:tcW w:w="971"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3821.1</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11.3</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35.8</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13.2</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92.3</w:t>
            </w:r>
          </w:p>
        </w:tc>
        <w:tc>
          <w:tcPr>
            <w:tcW w:w="1138"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135.9</w:t>
            </w:r>
          </w:p>
        </w:tc>
      </w:tr>
      <w:tr w:rsidR="002D46AB" w:rsidRPr="00F204FC" w:rsidTr="00E14CC9">
        <w:trPr>
          <w:trHeight w:val="840"/>
        </w:trPr>
        <w:tc>
          <w:tcPr>
            <w:tcW w:w="2670" w:type="dxa"/>
            <w:shd w:val="clear" w:color="auto" w:fill="auto"/>
          </w:tcPr>
          <w:p w:rsidR="002D46AB" w:rsidRPr="00F204FC" w:rsidRDefault="002D46AB" w:rsidP="00E14CC9">
            <w:pPr>
              <w:spacing w:after="0" w:line="360" w:lineRule="auto"/>
              <w:jc w:val="center"/>
              <w:rPr>
                <w:rFonts w:asciiTheme="majorBidi" w:hAnsiTheme="majorBidi" w:cstheme="majorBidi"/>
                <w:b/>
                <w:bCs/>
                <w:sz w:val="28"/>
                <w:szCs w:val="28"/>
              </w:rPr>
            </w:pPr>
            <w:r w:rsidRPr="00F204FC">
              <w:rPr>
                <w:rFonts w:asciiTheme="majorBidi" w:hAnsiTheme="majorBidi" w:cstheme="majorBidi"/>
                <w:b/>
                <w:bCs/>
                <w:sz w:val="28"/>
                <w:szCs w:val="28"/>
              </w:rPr>
              <w:t xml:space="preserve">Treatment by </w:t>
            </w:r>
            <w:proofErr w:type="spellStart"/>
            <w:r w:rsidRPr="00F204FC">
              <w:rPr>
                <w:rFonts w:asciiTheme="majorBidi" w:hAnsiTheme="majorBidi" w:cstheme="majorBidi"/>
                <w:b/>
                <w:bCs/>
                <w:sz w:val="28"/>
                <w:szCs w:val="28"/>
              </w:rPr>
              <w:t>Och</w:t>
            </w:r>
            <w:proofErr w:type="spellEnd"/>
            <w:r w:rsidRPr="00F204FC">
              <w:rPr>
                <w:rFonts w:asciiTheme="majorBidi" w:hAnsiTheme="majorBidi" w:cstheme="majorBidi"/>
                <w:b/>
                <w:bCs/>
                <w:sz w:val="28"/>
                <w:szCs w:val="28"/>
              </w:rPr>
              <w:t>. at concentration 150 µg/kg and vitamin C</w:t>
            </w:r>
          </w:p>
        </w:tc>
        <w:tc>
          <w:tcPr>
            <w:tcW w:w="971"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4210.3</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10.7</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68.2</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24.8</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101.4</w:t>
            </w:r>
          </w:p>
        </w:tc>
        <w:tc>
          <w:tcPr>
            <w:tcW w:w="1138"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118.6</w:t>
            </w:r>
          </w:p>
        </w:tc>
      </w:tr>
      <w:tr w:rsidR="002D46AB" w:rsidRPr="00F204FC" w:rsidTr="00E14CC9">
        <w:trPr>
          <w:trHeight w:val="718"/>
        </w:trPr>
        <w:tc>
          <w:tcPr>
            <w:tcW w:w="2670" w:type="dxa"/>
            <w:shd w:val="clear" w:color="auto" w:fill="auto"/>
          </w:tcPr>
          <w:p w:rsidR="002D46AB" w:rsidRPr="00F204FC" w:rsidRDefault="002D46AB" w:rsidP="00E14CC9">
            <w:pPr>
              <w:spacing w:after="0" w:line="360" w:lineRule="auto"/>
              <w:jc w:val="center"/>
              <w:rPr>
                <w:rFonts w:asciiTheme="majorBidi" w:hAnsiTheme="majorBidi" w:cstheme="majorBidi"/>
                <w:b/>
                <w:bCs/>
                <w:sz w:val="28"/>
                <w:szCs w:val="28"/>
              </w:rPr>
            </w:pPr>
            <w:r w:rsidRPr="00F204FC">
              <w:rPr>
                <w:rFonts w:asciiTheme="majorBidi" w:hAnsiTheme="majorBidi" w:cstheme="majorBidi"/>
                <w:b/>
                <w:bCs/>
                <w:sz w:val="28"/>
                <w:szCs w:val="28"/>
              </w:rPr>
              <w:t xml:space="preserve">Treatment by </w:t>
            </w:r>
            <w:proofErr w:type="spellStart"/>
            <w:r w:rsidRPr="00F204FC">
              <w:rPr>
                <w:rFonts w:asciiTheme="majorBidi" w:hAnsiTheme="majorBidi" w:cstheme="majorBidi"/>
                <w:b/>
                <w:bCs/>
                <w:sz w:val="28"/>
                <w:szCs w:val="28"/>
              </w:rPr>
              <w:t>Och</w:t>
            </w:r>
            <w:proofErr w:type="spellEnd"/>
            <w:r w:rsidRPr="00F204FC">
              <w:rPr>
                <w:rFonts w:asciiTheme="majorBidi" w:hAnsiTheme="majorBidi" w:cstheme="majorBidi"/>
                <w:b/>
                <w:bCs/>
                <w:sz w:val="28"/>
                <w:szCs w:val="28"/>
              </w:rPr>
              <w:t>. at concentration 200 µg/kg and vitamin C</w:t>
            </w:r>
          </w:p>
        </w:tc>
        <w:tc>
          <w:tcPr>
            <w:tcW w:w="971"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4581.1</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9.8</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78.8</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29.1</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110.1</w:t>
            </w:r>
          </w:p>
        </w:tc>
        <w:tc>
          <w:tcPr>
            <w:tcW w:w="1138"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98.3</w:t>
            </w:r>
          </w:p>
        </w:tc>
      </w:tr>
      <w:tr w:rsidR="002D46AB" w:rsidRPr="00F204FC" w:rsidTr="00E14CC9">
        <w:trPr>
          <w:trHeight w:val="732"/>
        </w:trPr>
        <w:tc>
          <w:tcPr>
            <w:tcW w:w="2670" w:type="dxa"/>
            <w:shd w:val="clear" w:color="auto" w:fill="auto"/>
          </w:tcPr>
          <w:p w:rsidR="002D46AB" w:rsidRPr="00F204FC" w:rsidRDefault="002D46AB" w:rsidP="00E14CC9">
            <w:pPr>
              <w:spacing w:after="0" w:line="360" w:lineRule="auto"/>
              <w:jc w:val="center"/>
              <w:rPr>
                <w:rFonts w:asciiTheme="majorBidi" w:hAnsiTheme="majorBidi" w:cstheme="majorBidi"/>
                <w:b/>
                <w:bCs/>
                <w:sz w:val="28"/>
                <w:szCs w:val="28"/>
              </w:rPr>
            </w:pPr>
            <w:r w:rsidRPr="00F204FC">
              <w:rPr>
                <w:rFonts w:asciiTheme="majorBidi" w:hAnsiTheme="majorBidi" w:cstheme="majorBidi"/>
                <w:b/>
                <w:bCs/>
                <w:sz w:val="28"/>
                <w:szCs w:val="28"/>
              </w:rPr>
              <w:t>LSD (0.05)</w:t>
            </w:r>
          </w:p>
        </w:tc>
        <w:tc>
          <w:tcPr>
            <w:tcW w:w="971"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7.22</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0.59</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2.55</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0.58</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0.56</w:t>
            </w:r>
          </w:p>
        </w:tc>
        <w:tc>
          <w:tcPr>
            <w:tcW w:w="1138"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0.66</w:t>
            </w:r>
          </w:p>
        </w:tc>
      </w:tr>
    </w:tbl>
    <w:p w:rsidR="002D46AB" w:rsidRPr="00F204FC" w:rsidRDefault="002D46AB" w:rsidP="002D46AB">
      <w:pPr>
        <w:spacing w:after="0" w:line="360" w:lineRule="auto"/>
        <w:jc w:val="both"/>
        <w:rPr>
          <w:rFonts w:asciiTheme="majorBidi" w:hAnsiTheme="majorBidi" w:cstheme="majorBidi"/>
          <w:sz w:val="28"/>
          <w:szCs w:val="28"/>
        </w:rPr>
      </w:pPr>
    </w:p>
    <w:p w:rsidR="002D46AB" w:rsidRPr="00F204FC" w:rsidRDefault="002D46AB" w:rsidP="002D46AB">
      <w:pPr>
        <w:bidi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The results showed of the use of vitamin C significant differences (P&lt;0.05</w:t>
      </w:r>
      <w:proofErr w:type="gramStart"/>
      <w:r w:rsidRPr="00F204FC">
        <w:rPr>
          <w:rFonts w:asciiTheme="majorBidi" w:hAnsiTheme="majorBidi" w:cstheme="majorBidi"/>
          <w:sz w:val="28"/>
          <w:szCs w:val="28"/>
        </w:rPr>
        <w:t>)  were</w:t>
      </w:r>
      <w:proofErr w:type="gramEnd"/>
      <w:r w:rsidRPr="00F204FC">
        <w:rPr>
          <w:rFonts w:asciiTheme="majorBidi" w:hAnsiTheme="majorBidi" w:cstheme="majorBidi"/>
          <w:sz w:val="28"/>
          <w:szCs w:val="28"/>
        </w:rPr>
        <w:t xml:space="preserve"> apparent at four concentrations of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A in </w:t>
      </w:r>
      <w:r w:rsidRPr="00F204FC">
        <w:rPr>
          <w:rFonts w:asciiTheme="majorBidi" w:hAnsiTheme="majorBidi" w:cstheme="majorBidi"/>
          <w:sz w:val="28"/>
          <w:szCs w:val="28"/>
        </w:rPr>
        <w:lastRenderedPageBreak/>
        <w:t xml:space="preserve">experimental animals, where improved of metabolic process ,  comparing with other groups  and insignificant level with control. These results of vitamin C agree with those obtained by (25) on rabbits. These results of vitamin C may be due to increasing feed intake, digestibility of nutrients which had biological role in digestive enzyme biosynthesis and activation (1). Also </w:t>
      </w:r>
      <w:proofErr w:type="gramStart"/>
      <w:r w:rsidRPr="00F204FC">
        <w:rPr>
          <w:rFonts w:asciiTheme="majorBidi" w:hAnsiTheme="majorBidi" w:cstheme="majorBidi"/>
          <w:sz w:val="28"/>
          <w:szCs w:val="28"/>
        </w:rPr>
        <w:t>vitamin</w:t>
      </w:r>
      <w:proofErr w:type="gramEnd"/>
      <w:r w:rsidRPr="00F204FC">
        <w:rPr>
          <w:rFonts w:asciiTheme="majorBidi" w:hAnsiTheme="majorBidi" w:cstheme="majorBidi"/>
          <w:sz w:val="28"/>
          <w:szCs w:val="28"/>
        </w:rPr>
        <w:t xml:space="preserve"> C improve the immunity of rats by enhance the phagocytic ratio and serum lysozyme activity (24). Also increased </w:t>
      </w:r>
      <w:proofErr w:type="gramStart"/>
      <w:r w:rsidRPr="00F204FC">
        <w:rPr>
          <w:rFonts w:asciiTheme="majorBidi" w:hAnsiTheme="majorBidi" w:cstheme="majorBidi"/>
          <w:sz w:val="28"/>
          <w:szCs w:val="28"/>
        </w:rPr>
        <w:t>of  respiratory</w:t>
      </w:r>
      <w:proofErr w:type="gramEnd"/>
      <w:r w:rsidRPr="00F204FC">
        <w:rPr>
          <w:rFonts w:asciiTheme="majorBidi" w:hAnsiTheme="majorBidi" w:cstheme="majorBidi"/>
          <w:sz w:val="28"/>
          <w:szCs w:val="28"/>
        </w:rPr>
        <w:t xml:space="preserve"> process ,  activity of blood neutrophils and antibody levels  (21).</w:t>
      </w:r>
    </w:p>
    <w:p w:rsidR="002D46AB" w:rsidRPr="00F204FC" w:rsidRDefault="002D46AB" w:rsidP="002D46AB">
      <w:pPr>
        <w:bidi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 xml:space="preserve">Magnetized water which containing vitamin C activate the body's immunity and increase the activity of the kidneys to get rid of toxins in the urine with high </w:t>
      </w:r>
      <w:proofErr w:type="gramStart"/>
      <w:r w:rsidRPr="00F204FC">
        <w:rPr>
          <w:rFonts w:asciiTheme="majorBidi" w:hAnsiTheme="majorBidi" w:cstheme="majorBidi"/>
          <w:sz w:val="28"/>
          <w:szCs w:val="28"/>
        </w:rPr>
        <w:t>efficiency(</w:t>
      </w:r>
      <w:proofErr w:type="gramEnd"/>
      <w:r w:rsidRPr="00F204FC">
        <w:rPr>
          <w:rFonts w:asciiTheme="majorBidi" w:hAnsiTheme="majorBidi" w:cstheme="majorBidi"/>
          <w:sz w:val="28"/>
          <w:szCs w:val="28"/>
        </w:rPr>
        <w:t>11).</w:t>
      </w:r>
      <w:r w:rsidRPr="00F204FC">
        <w:rPr>
          <w:rFonts w:asciiTheme="majorBidi" w:hAnsiTheme="majorBidi" w:cstheme="majorBidi"/>
          <w:b/>
          <w:bCs/>
          <w:sz w:val="28"/>
          <w:szCs w:val="28"/>
        </w:rPr>
        <w:t xml:space="preserve"> </w:t>
      </w: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Default="002D46AB" w:rsidP="002D46AB">
      <w:pPr>
        <w:bidi w:val="0"/>
        <w:spacing w:after="0" w:line="360" w:lineRule="auto"/>
        <w:jc w:val="both"/>
        <w:rPr>
          <w:rFonts w:asciiTheme="majorBidi" w:hAnsiTheme="majorBidi" w:cstheme="majorBidi"/>
          <w:sz w:val="28"/>
          <w:szCs w:val="28"/>
        </w:rPr>
      </w:pPr>
    </w:p>
    <w:p w:rsidR="002D46AB" w:rsidRPr="00F204FC" w:rsidRDefault="002D46AB" w:rsidP="002D46AB">
      <w:pPr>
        <w:bidi w:val="0"/>
        <w:spacing w:after="0" w:line="360" w:lineRule="auto"/>
        <w:jc w:val="both"/>
        <w:rPr>
          <w:rFonts w:asciiTheme="majorBidi" w:hAnsiTheme="majorBidi" w:cstheme="majorBidi"/>
          <w:sz w:val="28"/>
          <w:szCs w:val="28"/>
        </w:rPr>
      </w:pPr>
      <w:r w:rsidRPr="00F204FC">
        <w:rPr>
          <w:rFonts w:asciiTheme="majorBidi" w:hAnsiTheme="majorBidi" w:cstheme="majorBidi"/>
          <w:sz w:val="28"/>
          <w:szCs w:val="28"/>
        </w:rPr>
        <w:t xml:space="preserve">Table (2) Physiological and biochemical blood standard rate when the treatment of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and magnetic vitamin </w:t>
      </w:r>
      <w:proofErr w:type="gramStart"/>
      <w:r w:rsidRPr="00F204FC">
        <w:rPr>
          <w:rFonts w:asciiTheme="majorBidi" w:hAnsiTheme="majorBidi" w:cstheme="majorBidi"/>
          <w:sz w:val="28"/>
          <w:szCs w:val="28"/>
        </w:rPr>
        <w:t>C .</w:t>
      </w:r>
      <w:proofErr w:type="gramEnd"/>
    </w:p>
    <w:p w:rsidR="002D46AB" w:rsidRPr="00F204FC" w:rsidRDefault="002D46AB" w:rsidP="002D46AB">
      <w:pPr>
        <w:spacing w:after="0" w:line="360" w:lineRule="auto"/>
        <w:jc w:val="right"/>
        <w:rPr>
          <w:rFonts w:asciiTheme="majorBidi" w:hAnsiTheme="majorBidi" w:cstheme="majorBidi"/>
          <w:sz w:val="28"/>
          <w:szCs w:val="28"/>
        </w:rPr>
      </w:pPr>
    </w:p>
    <w:tbl>
      <w:tblPr>
        <w:tblW w:w="9315"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5"/>
        <w:gridCol w:w="986"/>
        <w:gridCol w:w="1131"/>
        <w:gridCol w:w="1132"/>
        <w:gridCol w:w="1132"/>
        <w:gridCol w:w="1132"/>
        <w:gridCol w:w="1137"/>
      </w:tblGrid>
      <w:tr w:rsidR="002D46AB" w:rsidRPr="00F204FC" w:rsidTr="00E14CC9">
        <w:trPr>
          <w:trHeight w:val="660"/>
        </w:trPr>
        <w:tc>
          <w:tcPr>
            <w:tcW w:w="2670" w:type="dxa"/>
            <w:vMerge w:val="restart"/>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experimental groups</w:t>
            </w:r>
          </w:p>
        </w:tc>
        <w:tc>
          <w:tcPr>
            <w:tcW w:w="6645" w:type="dxa"/>
            <w:gridSpan w:val="6"/>
            <w:shd w:val="clear" w:color="auto" w:fill="auto"/>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 xml:space="preserve">Physiological and biochemical blood standard rate when the treatment of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and magnetic vitamin C</w:t>
            </w:r>
          </w:p>
        </w:tc>
      </w:tr>
      <w:tr w:rsidR="002D46AB" w:rsidRPr="00F204FC" w:rsidTr="00E14CC9">
        <w:trPr>
          <w:trHeight w:val="495"/>
        </w:trPr>
        <w:tc>
          <w:tcPr>
            <w:tcW w:w="2670" w:type="dxa"/>
            <w:vMerge/>
            <w:shd w:val="clear" w:color="auto" w:fill="auto"/>
          </w:tcPr>
          <w:p w:rsidR="002D46AB" w:rsidRPr="00F204FC" w:rsidRDefault="002D46AB" w:rsidP="00E14CC9">
            <w:pPr>
              <w:spacing w:after="0" w:line="360" w:lineRule="auto"/>
              <w:rPr>
                <w:rFonts w:asciiTheme="majorBidi" w:hAnsiTheme="majorBidi" w:cstheme="majorBidi"/>
                <w:sz w:val="28"/>
                <w:szCs w:val="28"/>
              </w:rPr>
            </w:pPr>
          </w:p>
        </w:tc>
        <w:tc>
          <w:tcPr>
            <w:tcW w:w="971" w:type="dxa"/>
            <w:shd w:val="clear" w:color="auto" w:fill="auto"/>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WBC</w:t>
            </w:r>
          </w:p>
        </w:tc>
        <w:tc>
          <w:tcPr>
            <w:tcW w:w="1134" w:type="dxa"/>
            <w:shd w:val="clear" w:color="auto" w:fill="auto"/>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HB</w:t>
            </w:r>
          </w:p>
        </w:tc>
        <w:tc>
          <w:tcPr>
            <w:tcW w:w="1134" w:type="dxa"/>
            <w:shd w:val="clear" w:color="auto" w:fill="auto"/>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GOT</w:t>
            </w:r>
          </w:p>
        </w:tc>
        <w:tc>
          <w:tcPr>
            <w:tcW w:w="1134" w:type="dxa"/>
            <w:shd w:val="clear" w:color="auto" w:fill="auto"/>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GPT</w:t>
            </w:r>
          </w:p>
        </w:tc>
        <w:tc>
          <w:tcPr>
            <w:tcW w:w="1134" w:type="dxa"/>
            <w:shd w:val="clear" w:color="auto" w:fill="auto"/>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Sugar</w:t>
            </w:r>
          </w:p>
        </w:tc>
        <w:tc>
          <w:tcPr>
            <w:tcW w:w="1138" w:type="dxa"/>
            <w:shd w:val="clear" w:color="auto" w:fill="auto"/>
          </w:tcPr>
          <w:p w:rsidR="002D46AB" w:rsidRPr="00F204FC" w:rsidRDefault="002D46AB" w:rsidP="00E14CC9">
            <w:pPr>
              <w:spacing w:after="0" w:line="360" w:lineRule="auto"/>
              <w:jc w:val="center"/>
              <w:rPr>
                <w:rFonts w:asciiTheme="majorBidi" w:hAnsiTheme="majorBidi" w:cstheme="majorBidi"/>
                <w:sz w:val="28"/>
                <w:szCs w:val="28"/>
              </w:rPr>
            </w:pPr>
            <w:proofErr w:type="spellStart"/>
            <w:r w:rsidRPr="00F204FC">
              <w:rPr>
                <w:rFonts w:asciiTheme="majorBidi" w:hAnsiTheme="majorBidi" w:cstheme="majorBidi"/>
                <w:sz w:val="28"/>
                <w:szCs w:val="28"/>
              </w:rPr>
              <w:t>Chole</w:t>
            </w:r>
            <w:proofErr w:type="spellEnd"/>
            <w:r w:rsidRPr="00F204FC">
              <w:rPr>
                <w:rFonts w:asciiTheme="majorBidi" w:hAnsiTheme="majorBidi" w:cstheme="majorBidi"/>
                <w:sz w:val="28"/>
                <w:szCs w:val="28"/>
              </w:rPr>
              <w:t>.</w:t>
            </w:r>
          </w:p>
        </w:tc>
      </w:tr>
      <w:tr w:rsidR="002D46AB" w:rsidRPr="00F204FC" w:rsidTr="00E14CC9">
        <w:trPr>
          <w:trHeight w:val="795"/>
        </w:trPr>
        <w:tc>
          <w:tcPr>
            <w:tcW w:w="2670" w:type="dxa"/>
            <w:shd w:val="clear" w:color="auto" w:fill="auto"/>
          </w:tcPr>
          <w:p w:rsidR="002D46AB" w:rsidRPr="00F204FC" w:rsidRDefault="002D46AB" w:rsidP="00E14CC9">
            <w:pPr>
              <w:spacing w:after="0" w:line="360" w:lineRule="auto"/>
              <w:jc w:val="center"/>
              <w:rPr>
                <w:rFonts w:asciiTheme="majorBidi" w:hAnsiTheme="majorBidi" w:cstheme="majorBidi"/>
                <w:b/>
                <w:bCs/>
                <w:sz w:val="28"/>
                <w:szCs w:val="28"/>
              </w:rPr>
            </w:pPr>
            <w:r w:rsidRPr="00F204FC">
              <w:rPr>
                <w:rFonts w:asciiTheme="majorBidi" w:hAnsiTheme="majorBidi" w:cstheme="majorBidi"/>
                <w:b/>
                <w:bCs/>
                <w:sz w:val="28"/>
                <w:szCs w:val="28"/>
              </w:rPr>
              <w:t>Control group</w:t>
            </w:r>
          </w:p>
        </w:tc>
        <w:tc>
          <w:tcPr>
            <w:tcW w:w="971"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3231.1</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12.1</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8.8</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8.6</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87.5</w:t>
            </w:r>
          </w:p>
        </w:tc>
        <w:tc>
          <w:tcPr>
            <w:tcW w:w="1138"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146.2</w:t>
            </w:r>
          </w:p>
        </w:tc>
      </w:tr>
      <w:tr w:rsidR="002D46AB" w:rsidRPr="00F204FC" w:rsidTr="00E14CC9">
        <w:trPr>
          <w:trHeight w:val="810"/>
        </w:trPr>
        <w:tc>
          <w:tcPr>
            <w:tcW w:w="2670" w:type="dxa"/>
            <w:shd w:val="clear" w:color="auto" w:fill="auto"/>
          </w:tcPr>
          <w:p w:rsidR="002D46AB" w:rsidRPr="00F204FC" w:rsidRDefault="002D46AB" w:rsidP="00E14CC9">
            <w:pPr>
              <w:spacing w:after="0" w:line="360" w:lineRule="auto"/>
              <w:jc w:val="center"/>
              <w:rPr>
                <w:rFonts w:asciiTheme="majorBidi" w:hAnsiTheme="majorBidi" w:cstheme="majorBidi"/>
                <w:b/>
                <w:bCs/>
                <w:sz w:val="28"/>
                <w:szCs w:val="28"/>
              </w:rPr>
            </w:pPr>
            <w:r w:rsidRPr="00F204FC">
              <w:rPr>
                <w:rFonts w:asciiTheme="majorBidi" w:hAnsiTheme="majorBidi" w:cstheme="majorBidi"/>
                <w:b/>
                <w:bCs/>
                <w:sz w:val="28"/>
                <w:szCs w:val="28"/>
              </w:rPr>
              <w:t>Treatment Group by DMS</w:t>
            </w:r>
          </w:p>
        </w:tc>
        <w:tc>
          <w:tcPr>
            <w:tcW w:w="971"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3232.4</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12.6</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8.4</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8.8</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88.2</w:t>
            </w:r>
          </w:p>
        </w:tc>
        <w:tc>
          <w:tcPr>
            <w:tcW w:w="1138"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148.5</w:t>
            </w:r>
          </w:p>
        </w:tc>
      </w:tr>
      <w:tr w:rsidR="002D46AB" w:rsidRPr="00F204FC" w:rsidTr="00E14CC9">
        <w:trPr>
          <w:trHeight w:val="840"/>
        </w:trPr>
        <w:tc>
          <w:tcPr>
            <w:tcW w:w="2670" w:type="dxa"/>
            <w:shd w:val="clear" w:color="auto" w:fill="auto"/>
          </w:tcPr>
          <w:p w:rsidR="002D46AB" w:rsidRPr="00F204FC" w:rsidRDefault="002D46AB" w:rsidP="00E14CC9">
            <w:pPr>
              <w:spacing w:after="0" w:line="360" w:lineRule="auto"/>
              <w:jc w:val="center"/>
              <w:rPr>
                <w:rFonts w:asciiTheme="majorBidi" w:hAnsiTheme="majorBidi" w:cstheme="majorBidi"/>
                <w:b/>
                <w:bCs/>
                <w:sz w:val="28"/>
                <w:szCs w:val="28"/>
              </w:rPr>
            </w:pPr>
            <w:r w:rsidRPr="00F204FC">
              <w:rPr>
                <w:rFonts w:asciiTheme="majorBidi" w:hAnsiTheme="majorBidi" w:cstheme="majorBidi"/>
                <w:b/>
                <w:bCs/>
                <w:sz w:val="28"/>
                <w:szCs w:val="28"/>
              </w:rPr>
              <w:t xml:space="preserve">Treatment by </w:t>
            </w:r>
            <w:proofErr w:type="spellStart"/>
            <w:r w:rsidRPr="00F204FC">
              <w:rPr>
                <w:rFonts w:asciiTheme="majorBidi" w:hAnsiTheme="majorBidi" w:cstheme="majorBidi"/>
                <w:b/>
                <w:bCs/>
                <w:sz w:val="28"/>
                <w:szCs w:val="28"/>
              </w:rPr>
              <w:t>Och</w:t>
            </w:r>
            <w:proofErr w:type="spellEnd"/>
            <w:r w:rsidRPr="00F204FC">
              <w:rPr>
                <w:rFonts w:asciiTheme="majorBidi" w:hAnsiTheme="majorBidi" w:cstheme="majorBidi"/>
                <w:b/>
                <w:bCs/>
                <w:sz w:val="28"/>
                <w:szCs w:val="28"/>
              </w:rPr>
              <w:t>. at concentration 50 µg/kg and vitamin C</w:t>
            </w:r>
          </w:p>
        </w:tc>
        <w:tc>
          <w:tcPr>
            <w:tcW w:w="971"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3360.2</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12</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10.4</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9.6</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89.1</w:t>
            </w:r>
          </w:p>
        </w:tc>
        <w:tc>
          <w:tcPr>
            <w:tcW w:w="1138"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141.8</w:t>
            </w:r>
          </w:p>
        </w:tc>
      </w:tr>
      <w:tr w:rsidR="002D46AB" w:rsidRPr="00F204FC" w:rsidTr="00E14CC9">
        <w:trPr>
          <w:trHeight w:val="780"/>
        </w:trPr>
        <w:tc>
          <w:tcPr>
            <w:tcW w:w="2670" w:type="dxa"/>
            <w:shd w:val="clear" w:color="auto" w:fill="auto"/>
          </w:tcPr>
          <w:p w:rsidR="002D46AB" w:rsidRPr="00F204FC" w:rsidRDefault="002D46AB" w:rsidP="00E14CC9">
            <w:pPr>
              <w:spacing w:after="0" w:line="360" w:lineRule="auto"/>
              <w:jc w:val="center"/>
              <w:rPr>
                <w:rFonts w:asciiTheme="majorBidi" w:hAnsiTheme="majorBidi" w:cstheme="majorBidi"/>
                <w:b/>
                <w:bCs/>
                <w:sz w:val="28"/>
                <w:szCs w:val="28"/>
              </w:rPr>
            </w:pPr>
            <w:r w:rsidRPr="00F204FC">
              <w:rPr>
                <w:rFonts w:asciiTheme="majorBidi" w:hAnsiTheme="majorBidi" w:cstheme="majorBidi"/>
                <w:b/>
                <w:bCs/>
                <w:sz w:val="28"/>
                <w:szCs w:val="28"/>
              </w:rPr>
              <w:t xml:space="preserve">Treatment by </w:t>
            </w:r>
            <w:proofErr w:type="spellStart"/>
            <w:r w:rsidRPr="00F204FC">
              <w:rPr>
                <w:rFonts w:asciiTheme="majorBidi" w:hAnsiTheme="majorBidi" w:cstheme="majorBidi"/>
                <w:b/>
                <w:bCs/>
                <w:sz w:val="28"/>
                <w:szCs w:val="28"/>
              </w:rPr>
              <w:t>Och</w:t>
            </w:r>
            <w:proofErr w:type="spellEnd"/>
            <w:r w:rsidRPr="00F204FC">
              <w:rPr>
                <w:rFonts w:asciiTheme="majorBidi" w:hAnsiTheme="majorBidi" w:cstheme="majorBidi"/>
                <w:b/>
                <w:bCs/>
                <w:sz w:val="28"/>
                <w:szCs w:val="28"/>
              </w:rPr>
              <w:t>. at concentration 100 µg/kg and vitamin C</w:t>
            </w:r>
          </w:p>
        </w:tc>
        <w:tc>
          <w:tcPr>
            <w:tcW w:w="971"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3821.1</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11.3</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34.1</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13.2</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92.3</w:t>
            </w:r>
          </w:p>
        </w:tc>
        <w:tc>
          <w:tcPr>
            <w:tcW w:w="1138"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135.9</w:t>
            </w:r>
          </w:p>
        </w:tc>
      </w:tr>
      <w:tr w:rsidR="002D46AB" w:rsidRPr="00F204FC" w:rsidTr="00E14CC9">
        <w:trPr>
          <w:trHeight w:val="840"/>
        </w:trPr>
        <w:tc>
          <w:tcPr>
            <w:tcW w:w="2670" w:type="dxa"/>
            <w:shd w:val="clear" w:color="auto" w:fill="auto"/>
          </w:tcPr>
          <w:p w:rsidR="002D46AB" w:rsidRPr="00F204FC" w:rsidRDefault="002D46AB" w:rsidP="00E14CC9">
            <w:pPr>
              <w:spacing w:after="0" w:line="360" w:lineRule="auto"/>
              <w:jc w:val="center"/>
              <w:rPr>
                <w:rFonts w:asciiTheme="majorBidi" w:hAnsiTheme="majorBidi" w:cstheme="majorBidi"/>
                <w:b/>
                <w:bCs/>
                <w:sz w:val="28"/>
                <w:szCs w:val="28"/>
              </w:rPr>
            </w:pPr>
            <w:r w:rsidRPr="00F204FC">
              <w:rPr>
                <w:rFonts w:asciiTheme="majorBidi" w:hAnsiTheme="majorBidi" w:cstheme="majorBidi"/>
                <w:b/>
                <w:bCs/>
                <w:sz w:val="28"/>
                <w:szCs w:val="28"/>
              </w:rPr>
              <w:t xml:space="preserve">Treatment by </w:t>
            </w:r>
            <w:proofErr w:type="spellStart"/>
            <w:r w:rsidRPr="00F204FC">
              <w:rPr>
                <w:rFonts w:asciiTheme="majorBidi" w:hAnsiTheme="majorBidi" w:cstheme="majorBidi"/>
                <w:b/>
                <w:bCs/>
                <w:sz w:val="28"/>
                <w:szCs w:val="28"/>
              </w:rPr>
              <w:t>Och</w:t>
            </w:r>
            <w:proofErr w:type="spellEnd"/>
            <w:r w:rsidRPr="00F204FC">
              <w:rPr>
                <w:rFonts w:asciiTheme="majorBidi" w:hAnsiTheme="majorBidi" w:cstheme="majorBidi"/>
                <w:b/>
                <w:bCs/>
                <w:sz w:val="28"/>
                <w:szCs w:val="28"/>
              </w:rPr>
              <w:t>. at concentration 150 µg/kg and vitamin C</w:t>
            </w:r>
          </w:p>
        </w:tc>
        <w:tc>
          <w:tcPr>
            <w:tcW w:w="971"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4210.3</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10.7</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67.4</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24.8</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101.4</w:t>
            </w:r>
          </w:p>
        </w:tc>
        <w:tc>
          <w:tcPr>
            <w:tcW w:w="1138"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118.6</w:t>
            </w:r>
          </w:p>
        </w:tc>
      </w:tr>
      <w:tr w:rsidR="002D46AB" w:rsidRPr="00F204FC" w:rsidTr="00E14CC9">
        <w:trPr>
          <w:trHeight w:val="718"/>
        </w:trPr>
        <w:tc>
          <w:tcPr>
            <w:tcW w:w="2670" w:type="dxa"/>
            <w:shd w:val="clear" w:color="auto" w:fill="auto"/>
          </w:tcPr>
          <w:p w:rsidR="002D46AB" w:rsidRPr="00F204FC" w:rsidRDefault="002D46AB" w:rsidP="00E14CC9">
            <w:pPr>
              <w:spacing w:after="0" w:line="360" w:lineRule="auto"/>
              <w:jc w:val="center"/>
              <w:rPr>
                <w:rFonts w:asciiTheme="majorBidi" w:hAnsiTheme="majorBidi" w:cstheme="majorBidi"/>
                <w:b/>
                <w:bCs/>
                <w:sz w:val="28"/>
                <w:szCs w:val="28"/>
              </w:rPr>
            </w:pPr>
            <w:r w:rsidRPr="00F204FC">
              <w:rPr>
                <w:rFonts w:asciiTheme="majorBidi" w:hAnsiTheme="majorBidi" w:cstheme="majorBidi"/>
                <w:b/>
                <w:bCs/>
                <w:sz w:val="28"/>
                <w:szCs w:val="28"/>
              </w:rPr>
              <w:t xml:space="preserve">Treatment by </w:t>
            </w:r>
            <w:proofErr w:type="spellStart"/>
            <w:r w:rsidRPr="00F204FC">
              <w:rPr>
                <w:rFonts w:asciiTheme="majorBidi" w:hAnsiTheme="majorBidi" w:cstheme="majorBidi"/>
                <w:b/>
                <w:bCs/>
                <w:sz w:val="28"/>
                <w:szCs w:val="28"/>
              </w:rPr>
              <w:t>Och</w:t>
            </w:r>
            <w:proofErr w:type="spellEnd"/>
            <w:r w:rsidRPr="00F204FC">
              <w:rPr>
                <w:rFonts w:asciiTheme="majorBidi" w:hAnsiTheme="majorBidi" w:cstheme="majorBidi"/>
                <w:b/>
                <w:bCs/>
                <w:sz w:val="28"/>
                <w:szCs w:val="28"/>
              </w:rPr>
              <w:t>. at concentration 200 µg/kg and vitamin C</w:t>
            </w:r>
          </w:p>
        </w:tc>
        <w:tc>
          <w:tcPr>
            <w:tcW w:w="971"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4581.1</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9.8</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77.9</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29.1</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110.1</w:t>
            </w:r>
          </w:p>
        </w:tc>
        <w:tc>
          <w:tcPr>
            <w:tcW w:w="1138"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98.3</w:t>
            </w:r>
          </w:p>
        </w:tc>
      </w:tr>
      <w:tr w:rsidR="002D46AB" w:rsidRPr="00F204FC" w:rsidTr="00E14CC9">
        <w:trPr>
          <w:trHeight w:val="732"/>
        </w:trPr>
        <w:tc>
          <w:tcPr>
            <w:tcW w:w="2670" w:type="dxa"/>
            <w:shd w:val="clear" w:color="auto" w:fill="auto"/>
          </w:tcPr>
          <w:p w:rsidR="002D46AB" w:rsidRPr="00F204FC" w:rsidRDefault="002D46AB" w:rsidP="00E14CC9">
            <w:pPr>
              <w:spacing w:after="0" w:line="360" w:lineRule="auto"/>
              <w:jc w:val="center"/>
              <w:rPr>
                <w:rFonts w:asciiTheme="majorBidi" w:hAnsiTheme="majorBidi" w:cstheme="majorBidi"/>
                <w:b/>
                <w:bCs/>
                <w:sz w:val="28"/>
                <w:szCs w:val="28"/>
              </w:rPr>
            </w:pPr>
            <w:r w:rsidRPr="00F204FC">
              <w:rPr>
                <w:rFonts w:asciiTheme="majorBidi" w:hAnsiTheme="majorBidi" w:cstheme="majorBidi"/>
                <w:b/>
                <w:bCs/>
                <w:sz w:val="28"/>
                <w:szCs w:val="28"/>
              </w:rPr>
              <w:lastRenderedPageBreak/>
              <w:t>LSD (0.05)</w:t>
            </w:r>
          </w:p>
        </w:tc>
        <w:tc>
          <w:tcPr>
            <w:tcW w:w="971"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6.99</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0.64</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1.90</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0.61</w:t>
            </w:r>
          </w:p>
        </w:tc>
        <w:tc>
          <w:tcPr>
            <w:tcW w:w="1134"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0.52</w:t>
            </w:r>
          </w:p>
        </w:tc>
        <w:tc>
          <w:tcPr>
            <w:tcW w:w="1138" w:type="dxa"/>
            <w:shd w:val="clear" w:color="auto" w:fill="auto"/>
            <w:vAlign w:val="center"/>
          </w:tcPr>
          <w:p w:rsidR="002D46AB" w:rsidRPr="00F204FC" w:rsidRDefault="002D46AB" w:rsidP="00E14CC9">
            <w:pPr>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0.55</w:t>
            </w:r>
          </w:p>
        </w:tc>
      </w:tr>
    </w:tbl>
    <w:p w:rsidR="002D46AB" w:rsidRPr="00F204FC" w:rsidRDefault="002D46AB" w:rsidP="002D46AB">
      <w:pPr>
        <w:spacing w:after="0" w:line="360" w:lineRule="auto"/>
        <w:jc w:val="both"/>
        <w:rPr>
          <w:rFonts w:asciiTheme="majorBidi" w:hAnsiTheme="majorBidi" w:cstheme="majorBidi"/>
          <w:sz w:val="28"/>
          <w:szCs w:val="28"/>
        </w:rPr>
      </w:pPr>
    </w:p>
    <w:p w:rsidR="002D46AB" w:rsidRDefault="002D46AB" w:rsidP="002D46AB">
      <w:pPr>
        <w:spacing w:after="0" w:line="360" w:lineRule="auto"/>
        <w:jc w:val="both"/>
        <w:rPr>
          <w:rFonts w:asciiTheme="majorBidi" w:hAnsiTheme="majorBidi" w:cstheme="majorBidi"/>
          <w:b/>
          <w:bCs/>
          <w:sz w:val="28"/>
          <w:szCs w:val="28"/>
          <w:rtl/>
          <w:lang w:bidi="ar-IQ"/>
        </w:rPr>
      </w:pPr>
    </w:p>
    <w:p w:rsidR="002D46AB" w:rsidRPr="00F204FC" w:rsidRDefault="002D46AB" w:rsidP="002D46AB">
      <w:pPr>
        <w:spacing w:after="0" w:line="360" w:lineRule="auto"/>
        <w:jc w:val="both"/>
        <w:rPr>
          <w:rFonts w:asciiTheme="majorBidi" w:hAnsiTheme="majorBidi" w:cstheme="majorBidi"/>
          <w:b/>
          <w:bCs/>
          <w:sz w:val="28"/>
          <w:szCs w:val="28"/>
          <w:lang w:bidi="ar-IQ"/>
        </w:rPr>
      </w:pPr>
    </w:p>
    <w:p w:rsidR="002D46AB" w:rsidRPr="00F204FC" w:rsidRDefault="002D46AB" w:rsidP="002D46AB">
      <w:pPr>
        <w:spacing w:after="0" w:line="360" w:lineRule="auto"/>
        <w:jc w:val="right"/>
        <w:rPr>
          <w:rFonts w:asciiTheme="majorBidi" w:hAnsiTheme="majorBidi" w:cstheme="majorBidi"/>
          <w:sz w:val="28"/>
          <w:szCs w:val="28"/>
        </w:rPr>
      </w:pPr>
      <w:r w:rsidRPr="00F204FC">
        <w:rPr>
          <w:rFonts w:asciiTheme="majorBidi" w:hAnsiTheme="majorBidi" w:cstheme="majorBidi"/>
          <w:b/>
          <w:bCs/>
          <w:sz w:val="28"/>
          <w:szCs w:val="28"/>
        </w:rPr>
        <w:t>Histopathological</w:t>
      </w:r>
      <w:r w:rsidRPr="00F204FC">
        <w:rPr>
          <w:rFonts w:asciiTheme="majorBidi" w:hAnsiTheme="majorBidi" w:cstheme="majorBidi"/>
          <w:sz w:val="28"/>
          <w:szCs w:val="28"/>
        </w:rPr>
        <w:t xml:space="preserve"> </w:t>
      </w:r>
      <w:proofErr w:type="gramStart"/>
      <w:r w:rsidRPr="00F204FC">
        <w:rPr>
          <w:rFonts w:asciiTheme="majorBidi" w:hAnsiTheme="majorBidi" w:cstheme="majorBidi"/>
          <w:b/>
          <w:bCs/>
          <w:sz w:val="28"/>
          <w:szCs w:val="28"/>
        </w:rPr>
        <w:t>examinations</w:t>
      </w:r>
      <w:r w:rsidRPr="00F204FC">
        <w:rPr>
          <w:rFonts w:asciiTheme="majorBidi" w:hAnsiTheme="majorBidi" w:cstheme="majorBidi"/>
          <w:sz w:val="28"/>
          <w:szCs w:val="28"/>
        </w:rPr>
        <w:t xml:space="preserve"> :</w:t>
      </w:r>
      <w:proofErr w:type="gramEnd"/>
    </w:p>
    <w:p w:rsidR="002D46AB" w:rsidRPr="00F204FC" w:rsidRDefault="002D46AB" w:rsidP="002D46AB">
      <w:pPr>
        <w:bidi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 xml:space="preserve">  The results of the microscopic diagnosis of histological sections of the liver and kidneys of rats that have been treated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A. The sections showed the presence of changes in each of the tissue below. It has appeared in the liver of the presence of severe vascular congestion and focal gathering of inflammatory </w:t>
      </w:r>
      <w:proofErr w:type="gramStart"/>
      <w:r w:rsidRPr="00F204FC">
        <w:rPr>
          <w:rFonts w:asciiTheme="majorBidi" w:hAnsiTheme="majorBidi" w:cstheme="majorBidi"/>
          <w:sz w:val="28"/>
          <w:szCs w:val="28"/>
        </w:rPr>
        <w:t>cells ,</w:t>
      </w:r>
      <w:proofErr w:type="gramEnd"/>
      <w:r w:rsidRPr="00F204FC">
        <w:rPr>
          <w:rFonts w:asciiTheme="majorBidi" w:hAnsiTheme="majorBidi" w:cstheme="majorBidi"/>
          <w:sz w:val="28"/>
          <w:szCs w:val="28"/>
        </w:rPr>
        <w:t xml:space="preserve"> figure (1) .</w:t>
      </w:r>
    </w:p>
    <w:p w:rsidR="002D46AB" w:rsidRPr="00F204FC" w:rsidRDefault="002D46AB" w:rsidP="002D46AB">
      <w:pPr>
        <w:bidi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 xml:space="preserve">The reason for this is </w:t>
      </w:r>
      <w:proofErr w:type="gramStart"/>
      <w:r w:rsidRPr="00F204FC">
        <w:rPr>
          <w:rFonts w:asciiTheme="majorBidi" w:hAnsiTheme="majorBidi" w:cstheme="majorBidi"/>
          <w:sz w:val="28"/>
          <w:szCs w:val="28"/>
        </w:rPr>
        <w:t>that  by</w:t>
      </w:r>
      <w:proofErr w:type="gramEnd"/>
      <w:r w:rsidRPr="00F204FC">
        <w:rPr>
          <w:rFonts w:asciiTheme="majorBidi" w:hAnsiTheme="majorBidi" w:cstheme="majorBidi"/>
          <w:sz w:val="28"/>
          <w:szCs w:val="28"/>
        </w:rPr>
        <w:t xml:space="preserve"> effects of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A , it has an effect on the plasma membrane lipids. As it leads to loss of membrane integrity then cell lysis and the occurrence of </w:t>
      </w:r>
      <w:proofErr w:type="gramStart"/>
      <w:r w:rsidRPr="00F204FC">
        <w:rPr>
          <w:rFonts w:asciiTheme="majorBidi" w:hAnsiTheme="majorBidi" w:cstheme="majorBidi"/>
          <w:sz w:val="28"/>
          <w:szCs w:val="28"/>
        </w:rPr>
        <w:t>necrosis .(</w:t>
      </w:r>
      <w:proofErr w:type="gramEnd"/>
      <w:r w:rsidRPr="00F204FC">
        <w:rPr>
          <w:rFonts w:asciiTheme="majorBidi" w:hAnsiTheme="majorBidi" w:cstheme="majorBidi"/>
          <w:sz w:val="28"/>
          <w:szCs w:val="28"/>
        </w:rPr>
        <w:t xml:space="preserve"> 22).</w:t>
      </w:r>
    </w:p>
    <w:p w:rsidR="002D46AB" w:rsidRPr="00F204FC" w:rsidRDefault="002D46AB" w:rsidP="002D46AB">
      <w:pPr>
        <w:bidi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 xml:space="preserve"> The cause of vascular congestion in the </w:t>
      </w:r>
      <w:proofErr w:type="gramStart"/>
      <w:r w:rsidRPr="00F204FC">
        <w:rPr>
          <w:rFonts w:asciiTheme="majorBidi" w:hAnsiTheme="majorBidi" w:cstheme="majorBidi"/>
          <w:sz w:val="28"/>
          <w:szCs w:val="28"/>
        </w:rPr>
        <w:t>liver,</w:t>
      </w:r>
      <w:proofErr w:type="gramEnd"/>
      <w:r w:rsidRPr="00F204FC">
        <w:rPr>
          <w:rFonts w:asciiTheme="majorBidi" w:hAnsiTheme="majorBidi" w:cstheme="majorBidi"/>
          <w:sz w:val="28"/>
          <w:szCs w:val="28"/>
        </w:rPr>
        <w:t xml:space="preserve"> may be due to the impact of mycotoxins on the plasma membrane and lead to the loss of elective permeability property to the membrane. This accounts for why the water out from the cells within the liver and degeneration</w:t>
      </w:r>
      <w:proofErr w:type="gramStart"/>
      <w:r w:rsidRPr="00F204FC">
        <w:rPr>
          <w:rFonts w:asciiTheme="majorBidi" w:hAnsiTheme="majorBidi" w:cstheme="majorBidi"/>
          <w:sz w:val="28"/>
          <w:szCs w:val="28"/>
        </w:rPr>
        <w:t>.(</w:t>
      </w:r>
      <w:proofErr w:type="gramEnd"/>
      <w:r w:rsidRPr="00F204FC">
        <w:rPr>
          <w:rFonts w:asciiTheme="majorBidi" w:hAnsiTheme="majorBidi" w:cstheme="majorBidi"/>
          <w:sz w:val="28"/>
          <w:szCs w:val="28"/>
        </w:rPr>
        <w:t>12) .This is agreement with (15,</w:t>
      </w:r>
      <w:r w:rsidRPr="00F204FC">
        <w:rPr>
          <w:rFonts w:asciiTheme="majorBidi" w:hAnsiTheme="majorBidi" w:cstheme="majorBidi"/>
          <w:i/>
          <w:iCs/>
          <w:sz w:val="28"/>
          <w:szCs w:val="28"/>
        </w:rPr>
        <w:t>2</w:t>
      </w:r>
      <w:r w:rsidRPr="00F204FC">
        <w:rPr>
          <w:rFonts w:asciiTheme="majorBidi" w:hAnsiTheme="majorBidi" w:cstheme="majorBidi"/>
          <w:sz w:val="28"/>
          <w:szCs w:val="28"/>
        </w:rPr>
        <w:t>).</w:t>
      </w:r>
    </w:p>
    <w:p w:rsidR="002D46AB" w:rsidRPr="00F204FC" w:rsidRDefault="002D46AB" w:rsidP="002D46AB">
      <w:pPr>
        <w:bidi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 xml:space="preserve">The results showed in tissue sections of kidney in found of contraction in the glomerulus , hyperplasia in the wall of the glomerulus and bleeding in treatment animals by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A, figure (2) . Besides having congestion in the renal tubule and the presence of the beginning of the occurrence of acute renal glomeruli (18</w:t>
      </w:r>
      <w:proofErr w:type="gramStart"/>
      <w:r w:rsidRPr="00F204FC">
        <w:rPr>
          <w:rFonts w:asciiTheme="majorBidi" w:hAnsiTheme="majorBidi" w:cstheme="majorBidi"/>
          <w:sz w:val="28"/>
          <w:szCs w:val="28"/>
        </w:rPr>
        <w:t>) .</w:t>
      </w:r>
      <w:proofErr w:type="gramEnd"/>
    </w:p>
    <w:p w:rsidR="002D46AB" w:rsidRPr="00F204FC" w:rsidRDefault="002D46AB" w:rsidP="002D46AB">
      <w:pPr>
        <w:bidi w:val="0"/>
        <w:spacing w:after="0" w:line="360" w:lineRule="auto"/>
        <w:jc w:val="both"/>
        <w:rPr>
          <w:rFonts w:asciiTheme="majorBidi" w:hAnsiTheme="majorBidi" w:cstheme="majorBidi"/>
          <w:sz w:val="28"/>
          <w:szCs w:val="28"/>
        </w:rPr>
      </w:pPr>
      <w:r w:rsidRPr="00F204FC">
        <w:rPr>
          <w:rFonts w:asciiTheme="majorBidi" w:hAnsiTheme="majorBidi" w:cstheme="majorBidi"/>
          <w:sz w:val="28"/>
          <w:szCs w:val="28"/>
        </w:rPr>
        <w:t xml:space="preserve">This </w:t>
      </w:r>
      <w:proofErr w:type="spellStart"/>
      <w:r w:rsidRPr="00F204FC">
        <w:rPr>
          <w:rFonts w:asciiTheme="majorBidi" w:hAnsiTheme="majorBidi" w:cstheme="majorBidi"/>
          <w:sz w:val="28"/>
          <w:szCs w:val="28"/>
        </w:rPr>
        <w:t>Odema</w:t>
      </w:r>
      <w:proofErr w:type="spellEnd"/>
      <w:r w:rsidRPr="00F204FC">
        <w:rPr>
          <w:rFonts w:asciiTheme="majorBidi" w:hAnsiTheme="majorBidi" w:cstheme="majorBidi"/>
          <w:sz w:val="28"/>
          <w:szCs w:val="28"/>
        </w:rPr>
        <w:t xml:space="preserve"> may be caused by a disturbance in the distribution of body fluids so accumulate additional quantities of them in cells or inside the cells or due to lack of or imbalance in the distribution of proteins in the body</w:t>
      </w:r>
      <w:proofErr w:type="gramStart"/>
      <w:r w:rsidRPr="00F204FC">
        <w:rPr>
          <w:rFonts w:asciiTheme="majorBidi" w:hAnsiTheme="majorBidi" w:cstheme="majorBidi"/>
          <w:sz w:val="28"/>
          <w:szCs w:val="28"/>
        </w:rPr>
        <w:t>.(</w:t>
      </w:r>
      <w:proofErr w:type="gramEnd"/>
      <w:r w:rsidRPr="00F204FC">
        <w:rPr>
          <w:rFonts w:asciiTheme="majorBidi" w:hAnsiTheme="majorBidi" w:cstheme="majorBidi"/>
          <w:sz w:val="28"/>
          <w:szCs w:val="28"/>
        </w:rPr>
        <w:t>23)</w:t>
      </w:r>
    </w:p>
    <w:p w:rsidR="002D46AB" w:rsidRPr="00F204FC" w:rsidRDefault="002D46AB" w:rsidP="002D46AB">
      <w:pPr>
        <w:bidi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lastRenderedPageBreak/>
        <w:t>While the results show the significant role of vitamin C, figure (3</w:t>
      </w:r>
      <w:proofErr w:type="gramStart"/>
      <w:r w:rsidRPr="00F204FC">
        <w:rPr>
          <w:rFonts w:asciiTheme="majorBidi" w:hAnsiTheme="majorBidi" w:cstheme="majorBidi"/>
          <w:sz w:val="28"/>
          <w:szCs w:val="28"/>
        </w:rPr>
        <w:t>,4</w:t>
      </w:r>
      <w:proofErr w:type="gramEnd"/>
      <w:r w:rsidRPr="00F204FC">
        <w:rPr>
          <w:rFonts w:asciiTheme="majorBidi" w:hAnsiTheme="majorBidi" w:cstheme="majorBidi"/>
          <w:sz w:val="28"/>
          <w:szCs w:val="28"/>
        </w:rPr>
        <w:t xml:space="preserve">)  especially processor magnetically in animals treated with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A. Especially at the concentrations (50,100) µg/kg , showed no histopathological changes. While at concentrations (150,200) µg/</w:t>
      </w:r>
      <w:proofErr w:type="gramStart"/>
      <w:r w:rsidRPr="00F204FC">
        <w:rPr>
          <w:rFonts w:asciiTheme="majorBidi" w:hAnsiTheme="majorBidi" w:cstheme="majorBidi"/>
          <w:sz w:val="28"/>
          <w:szCs w:val="28"/>
        </w:rPr>
        <w:t>kg ,</w:t>
      </w:r>
      <w:proofErr w:type="gramEnd"/>
      <w:r w:rsidRPr="00F204FC">
        <w:rPr>
          <w:rFonts w:asciiTheme="majorBidi" w:hAnsiTheme="majorBidi" w:cstheme="majorBidi"/>
          <w:sz w:val="28"/>
          <w:szCs w:val="28"/>
        </w:rPr>
        <w:t xml:space="preserve"> showed low histopathological changes compared with treatment groups by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A at the same concentrations without vitamin C, figure (5,6)  . Previous results have shown that vitamin C reduces 90% of the effect of </w:t>
      </w:r>
      <w:proofErr w:type="spellStart"/>
      <w:r w:rsidRPr="00F204FC">
        <w:rPr>
          <w:rFonts w:asciiTheme="majorBidi" w:hAnsiTheme="majorBidi" w:cstheme="majorBidi"/>
          <w:sz w:val="28"/>
          <w:szCs w:val="28"/>
        </w:rPr>
        <w:t>ochratoxin</w:t>
      </w:r>
      <w:proofErr w:type="spellEnd"/>
      <w:r w:rsidRPr="00F204FC">
        <w:rPr>
          <w:rFonts w:asciiTheme="majorBidi" w:hAnsiTheme="majorBidi" w:cstheme="majorBidi"/>
          <w:sz w:val="28"/>
          <w:szCs w:val="28"/>
        </w:rPr>
        <w:t xml:space="preserve"> A. They added that vitamin C is an important antioxidant and a free radical scavenger, thereby preventing the production of electrophilic </w:t>
      </w:r>
      <w:proofErr w:type="gramStart"/>
      <w:r w:rsidRPr="00F204FC">
        <w:rPr>
          <w:rFonts w:asciiTheme="majorBidi" w:hAnsiTheme="majorBidi" w:cstheme="majorBidi"/>
          <w:sz w:val="28"/>
          <w:szCs w:val="28"/>
        </w:rPr>
        <w:t>metabolites(</w:t>
      </w:r>
      <w:proofErr w:type="gramEnd"/>
      <w:r w:rsidRPr="00F204FC">
        <w:rPr>
          <w:rFonts w:asciiTheme="majorBidi" w:hAnsiTheme="majorBidi" w:cstheme="majorBidi"/>
          <w:sz w:val="28"/>
          <w:szCs w:val="28"/>
        </w:rPr>
        <w:t>8).</w:t>
      </w:r>
      <w:r w:rsidRPr="00F204FC">
        <w:rPr>
          <w:rFonts w:asciiTheme="majorBidi" w:hAnsiTheme="majorBidi" w:cstheme="majorBidi"/>
          <w:i/>
          <w:iCs/>
          <w:sz w:val="28"/>
          <w:szCs w:val="28"/>
        </w:rPr>
        <w:t xml:space="preserve"> </w:t>
      </w:r>
    </w:p>
    <w:p w:rsidR="002D46AB" w:rsidRPr="00F204FC" w:rsidRDefault="002D46AB" w:rsidP="002D46AB">
      <w:pPr>
        <w:bidi w:val="0"/>
        <w:spacing w:after="0" w:line="360" w:lineRule="auto"/>
        <w:jc w:val="both"/>
        <w:rPr>
          <w:rFonts w:asciiTheme="majorBidi" w:hAnsiTheme="majorBidi" w:cstheme="majorBidi"/>
          <w:sz w:val="28"/>
          <w:szCs w:val="28"/>
        </w:rPr>
      </w:pPr>
      <w:r w:rsidRPr="00F204FC">
        <w:rPr>
          <w:rFonts w:asciiTheme="majorBidi" w:hAnsiTheme="majorBidi" w:cstheme="majorBidi"/>
          <w:sz w:val="28"/>
          <w:szCs w:val="28"/>
        </w:rPr>
        <w:t>Magnetized water that contain vitamin C working to reduce the surface tension and the ability to become a high solvent of vitamin C and thus influence the rapid and easy absorption and therefore better achievement of vitamin function and the resistant to mycotoxins(17).</w:t>
      </w:r>
    </w:p>
    <w:p w:rsidR="002D46AB" w:rsidRDefault="002D46AB" w:rsidP="002D46AB">
      <w:pPr>
        <w:bidi w:val="0"/>
        <w:spacing w:after="0" w:line="360" w:lineRule="auto"/>
        <w:jc w:val="both"/>
        <w:rPr>
          <w:rFonts w:asciiTheme="majorBidi" w:hAnsiTheme="majorBidi" w:cstheme="majorBidi"/>
          <w:sz w:val="28"/>
          <w:szCs w:val="28"/>
        </w:rPr>
      </w:pPr>
    </w:p>
    <w:p w:rsidR="002D46AB" w:rsidRPr="00F204FC" w:rsidRDefault="002D46AB" w:rsidP="002D46AB">
      <w:pPr>
        <w:bidi w:val="0"/>
        <w:spacing w:after="0" w:line="360" w:lineRule="auto"/>
        <w:jc w:val="both"/>
        <w:rPr>
          <w:rFonts w:asciiTheme="majorBidi" w:hAnsiTheme="majorBidi" w:cstheme="majorBidi"/>
          <w:sz w:val="28"/>
          <w:szCs w:val="28"/>
        </w:rPr>
      </w:pPr>
      <w:proofErr w:type="gramStart"/>
      <w:r w:rsidRPr="00F204FC">
        <w:rPr>
          <w:rFonts w:asciiTheme="majorBidi" w:hAnsiTheme="majorBidi" w:cstheme="majorBidi"/>
          <w:sz w:val="28"/>
          <w:szCs w:val="28"/>
        </w:rPr>
        <w:t>Figure  (</w:t>
      </w:r>
      <w:proofErr w:type="gramEnd"/>
      <w:r w:rsidRPr="00F204FC">
        <w:rPr>
          <w:rFonts w:asciiTheme="majorBidi" w:hAnsiTheme="majorBidi" w:cstheme="majorBidi"/>
          <w:sz w:val="28"/>
          <w:szCs w:val="28"/>
        </w:rPr>
        <w:t xml:space="preserve">1) Sections in the liver tissues of the white rat. (A) Control group. (B) The treatment </w:t>
      </w:r>
      <w:proofErr w:type="gramStart"/>
      <w:r w:rsidRPr="00F204FC">
        <w:rPr>
          <w:rFonts w:asciiTheme="majorBidi" w:hAnsiTheme="majorBidi" w:cstheme="majorBidi"/>
          <w:sz w:val="28"/>
          <w:szCs w:val="28"/>
        </w:rPr>
        <w:t xml:space="preserve">of  </w:t>
      </w:r>
      <w:proofErr w:type="spellStart"/>
      <w:r w:rsidRPr="00F204FC">
        <w:rPr>
          <w:rFonts w:asciiTheme="majorBidi" w:hAnsiTheme="majorBidi" w:cstheme="majorBidi"/>
          <w:sz w:val="28"/>
          <w:szCs w:val="28"/>
        </w:rPr>
        <w:t>ochratoxin</w:t>
      </w:r>
      <w:proofErr w:type="spellEnd"/>
      <w:proofErr w:type="gramEnd"/>
      <w:r w:rsidRPr="00F204FC">
        <w:rPr>
          <w:rFonts w:asciiTheme="majorBidi" w:hAnsiTheme="majorBidi" w:cstheme="majorBidi"/>
          <w:sz w:val="28"/>
          <w:szCs w:val="28"/>
        </w:rPr>
        <w:t xml:space="preserve"> at concentration 50 µg/kg . (C) The treatment </w:t>
      </w:r>
      <w:proofErr w:type="gramStart"/>
      <w:r w:rsidRPr="00F204FC">
        <w:rPr>
          <w:rFonts w:asciiTheme="majorBidi" w:hAnsiTheme="majorBidi" w:cstheme="majorBidi"/>
          <w:sz w:val="28"/>
          <w:szCs w:val="28"/>
        </w:rPr>
        <w:t xml:space="preserve">of  </w:t>
      </w:r>
      <w:proofErr w:type="spellStart"/>
      <w:r w:rsidRPr="00F204FC">
        <w:rPr>
          <w:rFonts w:asciiTheme="majorBidi" w:hAnsiTheme="majorBidi" w:cstheme="majorBidi"/>
          <w:sz w:val="28"/>
          <w:szCs w:val="28"/>
        </w:rPr>
        <w:t>ochratoxin</w:t>
      </w:r>
      <w:proofErr w:type="spellEnd"/>
      <w:proofErr w:type="gramEnd"/>
      <w:r w:rsidRPr="00F204FC">
        <w:rPr>
          <w:rFonts w:asciiTheme="majorBidi" w:hAnsiTheme="majorBidi" w:cstheme="majorBidi"/>
          <w:sz w:val="28"/>
          <w:szCs w:val="28"/>
        </w:rPr>
        <w:t xml:space="preserve"> at concentration 100 µg/kg. (D)The treatment </w:t>
      </w:r>
      <w:proofErr w:type="gramStart"/>
      <w:r w:rsidRPr="00F204FC">
        <w:rPr>
          <w:rFonts w:asciiTheme="majorBidi" w:hAnsiTheme="majorBidi" w:cstheme="majorBidi"/>
          <w:sz w:val="28"/>
          <w:szCs w:val="28"/>
        </w:rPr>
        <w:t xml:space="preserve">of  </w:t>
      </w:r>
      <w:proofErr w:type="spellStart"/>
      <w:r w:rsidRPr="00F204FC">
        <w:rPr>
          <w:rFonts w:asciiTheme="majorBidi" w:hAnsiTheme="majorBidi" w:cstheme="majorBidi"/>
          <w:sz w:val="28"/>
          <w:szCs w:val="28"/>
        </w:rPr>
        <w:t>ochratoxin</w:t>
      </w:r>
      <w:proofErr w:type="spellEnd"/>
      <w:proofErr w:type="gramEnd"/>
      <w:r w:rsidRPr="00F204FC">
        <w:rPr>
          <w:rFonts w:asciiTheme="majorBidi" w:hAnsiTheme="majorBidi" w:cstheme="majorBidi"/>
          <w:sz w:val="28"/>
          <w:szCs w:val="28"/>
        </w:rPr>
        <w:t xml:space="preserve"> at concentration 150 µg/kg. (E) The treatment </w:t>
      </w:r>
      <w:proofErr w:type="gramStart"/>
      <w:r w:rsidRPr="00F204FC">
        <w:rPr>
          <w:rFonts w:asciiTheme="majorBidi" w:hAnsiTheme="majorBidi" w:cstheme="majorBidi"/>
          <w:sz w:val="28"/>
          <w:szCs w:val="28"/>
        </w:rPr>
        <w:t xml:space="preserve">of  </w:t>
      </w:r>
      <w:proofErr w:type="spellStart"/>
      <w:r w:rsidRPr="00F204FC">
        <w:rPr>
          <w:rFonts w:asciiTheme="majorBidi" w:hAnsiTheme="majorBidi" w:cstheme="majorBidi"/>
          <w:sz w:val="28"/>
          <w:szCs w:val="28"/>
        </w:rPr>
        <w:t>ochratoxin</w:t>
      </w:r>
      <w:proofErr w:type="spellEnd"/>
      <w:proofErr w:type="gramEnd"/>
      <w:r w:rsidRPr="00F204FC">
        <w:rPr>
          <w:rFonts w:asciiTheme="majorBidi" w:hAnsiTheme="majorBidi" w:cstheme="majorBidi"/>
          <w:sz w:val="28"/>
          <w:szCs w:val="28"/>
        </w:rPr>
        <w:t xml:space="preserve"> at concentration 200 µg/kg .(1-necrosis 2- focal gathering of inflammatory cells 3-bleeding )</w:t>
      </w:r>
    </w:p>
    <w:p w:rsidR="002D46AB" w:rsidRPr="00F204FC" w:rsidRDefault="002D46AB" w:rsidP="002D46AB">
      <w:pPr>
        <w:spacing w:after="0" w:line="360" w:lineRule="auto"/>
        <w:rPr>
          <w:rFonts w:asciiTheme="majorBidi" w:hAnsiTheme="majorBidi" w:cstheme="majorBidi"/>
          <w:sz w:val="28"/>
          <w:szCs w:val="28"/>
        </w:rPr>
      </w:pPr>
      <w:r w:rsidRPr="00F204FC">
        <w:rPr>
          <w:rFonts w:asciiTheme="majorBidi" w:hAnsiTheme="majorBidi" w:cstheme="majorBidi"/>
          <w:noProof/>
          <w:sz w:val="28"/>
          <w:szCs w:val="28"/>
        </w:rPr>
        <w:lastRenderedPageBreak/>
        <mc:AlternateContent>
          <mc:Choice Requires="wps">
            <w:drawing>
              <wp:anchor distT="0" distB="0" distL="114300" distR="114300" simplePos="0" relativeHeight="251695104" behindDoc="0" locked="0" layoutInCell="1" allowOverlap="1" wp14:anchorId="6762920C" wp14:editId="4B89B930">
                <wp:simplePos x="0" y="0"/>
                <wp:positionH relativeFrom="column">
                  <wp:posOffset>2686050</wp:posOffset>
                </wp:positionH>
                <wp:positionV relativeFrom="paragraph">
                  <wp:posOffset>713105</wp:posOffset>
                </wp:positionV>
                <wp:extent cx="438150" cy="447675"/>
                <wp:effectExtent l="0" t="0" r="0" b="0"/>
                <wp:wrapNone/>
                <wp:docPr id="69" name="شكل بيضاوي 66"/>
                <wp:cNvGraphicFramePr/>
                <a:graphic xmlns:a="http://schemas.openxmlformats.org/drawingml/2006/main">
                  <a:graphicData uri="http://schemas.microsoft.com/office/word/2010/wordprocessingShape">
                    <wps:wsp>
                      <wps:cNvSpPr/>
                      <wps:spPr>
                        <a:xfrm>
                          <a:off x="0" y="0"/>
                          <a:ext cx="438150" cy="447675"/>
                        </a:xfrm>
                        <a:prstGeom prst="ellipse">
                          <a:avLst/>
                        </a:prstGeom>
                        <a:noFill/>
                        <a:ln w="25400" cap="flat" cmpd="sng" algn="ctr">
                          <a:noFill/>
                          <a:prstDash val="solid"/>
                        </a:ln>
                        <a:effectLst/>
                      </wps:spPr>
                      <wps:txbx>
                        <w:txbxContent>
                          <w:p w:rsidR="002D46AB" w:rsidRPr="008F5E61" w:rsidRDefault="002D46AB" w:rsidP="002D46AB">
                            <w:pPr>
                              <w:jc w:val="center"/>
                              <w:rPr>
                                <w:color w:val="000000" w:themeColor="text1"/>
                              </w:rPr>
                            </w:pP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66" o:spid="_x0000_s1026" style="position:absolute;left:0;text-align:left;margin-left:211.5pt;margin-top:56.15pt;width:34.5pt;height:3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" filled="f" stroked="f" strokeweight="2pt">
                <v:textbox>
                  <w:txbxContent>
                    <w:p w:rsidR="002D46AB" w:rsidRPr="008F5E61" w:rsidRDefault="002D46AB" w:rsidP="002D46AB">
                      <w:pPr>
                        <w:jc w:val="center"/>
                        <w:rPr>
                          <w:color w:val="000000" w:themeColor="text1"/>
                        </w:rPr>
                      </w:pPr>
                      <w:r>
                        <w:rPr>
                          <w:color w:val="000000" w:themeColor="text1"/>
                        </w:rPr>
                        <w:t>3</w:t>
                      </w:r>
                    </w:p>
                  </w:txbxContent>
                </v:textbox>
              </v:oval>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94080" behindDoc="0" locked="0" layoutInCell="1" allowOverlap="1" wp14:anchorId="7D9256AD" wp14:editId="72142ECB">
                <wp:simplePos x="0" y="0"/>
                <wp:positionH relativeFrom="column">
                  <wp:posOffset>2333625</wp:posOffset>
                </wp:positionH>
                <wp:positionV relativeFrom="paragraph">
                  <wp:posOffset>408305</wp:posOffset>
                </wp:positionV>
                <wp:extent cx="352425" cy="314325"/>
                <wp:effectExtent l="19050" t="19050" r="66675" b="47625"/>
                <wp:wrapNone/>
                <wp:docPr id="70" name="رابط كسهم مستقيم 65"/>
                <wp:cNvGraphicFramePr/>
                <a:graphic xmlns:a="http://schemas.openxmlformats.org/drawingml/2006/main">
                  <a:graphicData uri="http://schemas.microsoft.com/office/word/2010/wordprocessingShape">
                    <wps:wsp>
                      <wps:cNvCnPr/>
                      <wps:spPr>
                        <a:xfrm>
                          <a:off x="0" y="0"/>
                          <a:ext cx="352425" cy="3143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65" o:spid="_x0000_s1026" type="#_x0000_t32" style="position:absolute;left:0;text-align:left;margin-left:183.75pt;margin-top:32.15pt;width:27.75pt;height:2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" strokecolor="windowText" strokeweight="2.25pt">
                <v:stroke endarrow="open"/>
              </v:shape>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93056" behindDoc="0" locked="0" layoutInCell="1" allowOverlap="1" wp14:anchorId="0B541D02" wp14:editId="34E98190">
                <wp:simplePos x="0" y="0"/>
                <wp:positionH relativeFrom="column">
                  <wp:posOffset>2057400</wp:posOffset>
                </wp:positionH>
                <wp:positionV relativeFrom="paragraph">
                  <wp:posOffset>93980</wp:posOffset>
                </wp:positionV>
                <wp:extent cx="438150" cy="447675"/>
                <wp:effectExtent l="0" t="0" r="0" b="0"/>
                <wp:wrapNone/>
                <wp:docPr id="72" name="شكل بيضاوي 64"/>
                <wp:cNvGraphicFramePr/>
                <a:graphic xmlns:a="http://schemas.openxmlformats.org/drawingml/2006/main">
                  <a:graphicData uri="http://schemas.microsoft.com/office/word/2010/wordprocessingShape">
                    <wps:wsp>
                      <wps:cNvSpPr/>
                      <wps:spPr>
                        <a:xfrm>
                          <a:off x="0" y="0"/>
                          <a:ext cx="438150" cy="447675"/>
                        </a:xfrm>
                        <a:prstGeom prst="ellipse">
                          <a:avLst/>
                        </a:prstGeom>
                        <a:noFill/>
                        <a:ln w="25400" cap="flat" cmpd="sng" algn="ctr">
                          <a:noFill/>
                          <a:prstDash val="solid"/>
                        </a:ln>
                        <a:effectLst/>
                      </wps:spPr>
                      <wps:txbx>
                        <w:txbxContent>
                          <w:p w:rsidR="002D46AB" w:rsidRPr="008F5E61" w:rsidRDefault="002D46AB" w:rsidP="002D46AB">
                            <w:pPr>
                              <w:jc w:val="center"/>
                              <w:rPr>
                                <w:color w:val="000000" w:themeColor="text1"/>
                              </w:rPr>
                            </w:pP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64" o:spid="_x0000_s1027" style="position:absolute;left:0;text-align:left;margin-left:162pt;margin-top:7.4pt;width:34.5pt;height:3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" filled="f" stroked="f" strokeweight="2pt">
                <v:textbox>
                  <w:txbxContent>
                    <w:p w:rsidR="002D46AB" w:rsidRPr="008F5E61" w:rsidRDefault="002D46AB" w:rsidP="002D46AB">
                      <w:pPr>
                        <w:jc w:val="center"/>
                        <w:rPr>
                          <w:color w:val="000000" w:themeColor="text1"/>
                        </w:rPr>
                      </w:pPr>
                      <w:r>
                        <w:rPr>
                          <w:color w:val="000000" w:themeColor="text1"/>
                        </w:rPr>
                        <w:t>2</w:t>
                      </w:r>
                    </w:p>
                  </w:txbxContent>
                </v:textbox>
              </v:oval>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92032" behindDoc="0" locked="0" layoutInCell="1" allowOverlap="1" wp14:anchorId="7D1C2EC0" wp14:editId="3D3A79DB">
                <wp:simplePos x="0" y="0"/>
                <wp:positionH relativeFrom="column">
                  <wp:posOffset>3009900</wp:posOffset>
                </wp:positionH>
                <wp:positionV relativeFrom="paragraph">
                  <wp:posOffset>103505</wp:posOffset>
                </wp:positionV>
                <wp:extent cx="438150" cy="447675"/>
                <wp:effectExtent l="0" t="0" r="0" b="0"/>
                <wp:wrapNone/>
                <wp:docPr id="73" name="شكل بيضاوي 63"/>
                <wp:cNvGraphicFramePr/>
                <a:graphic xmlns:a="http://schemas.openxmlformats.org/drawingml/2006/main">
                  <a:graphicData uri="http://schemas.microsoft.com/office/word/2010/wordprocessingShape">
                    <wps:wsp>
                      <wps:cNvSpPr/>
                      <wps:spPr>
                        <a:xfrm>
                          <a:off x="0" y="0"/>
                          <a:ext cx="438150" cy="44767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46AB" w:rsidRPr="008F5E61" w:rsidRDefault="002D46AB" w:rsidP="002D46AB">
                            <w:pPr>
                              <w:jc w:val="center"/>
                              <w:rPr>
                                <w:color w:val="000000" w:themeColor="text1"/>
                              </w:rPr>
                            </w:pPr>
                            <w:r w:rsidRPr="008F5E61">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63" o:spid="_x0000_s1028" style="position:absolute;left:0;text-align:left;margin-left:237pt;margin-top:8.15pt;width:34.5pt;height:3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" filled="f" stroked="f" strokeweight="2pt">
                <v:textbox>
                  <w:txbxContent>
                    <w:p w:rsidR="002D46AB" w:rsidRPr="008F5E61" w:rsidRDefault="002D46AB" w:rsidP="002D46AB">
                      <w:pPr>
                        <w:jc w:val="center"/>
                        <w:rPr>
                          <w:color w:val="000000" w:themeColor="text1"/>
                        </w:rPr>
                      </w:pPr>
                      <w:r w:rsidRPr="008F5E61">
                        <w:rPr>
                          <w:color w:val="000000" w:themeColor="text1"/>
                        </w:rPr>
                        <w:t>1</w:t>
                      </w:r>
                    </w:p>
                  </w:txbxContent>
                </v:textbox>
              </v:oval>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89984" behindDoc="0" locked="0" layoutInCell="1" allowOverlap="1" wp14:anchorId="07619503" wp14:editId="459E4E62">
                <wp:simplePos x="0" y="0"/>
                <wp:positionH relativeFrom="column">
                  <wp:posOffset>2400300</wp:posOffset>
                </wp:positionH>
                <wp:positionV relativeFrom="paragraph">
                  <wp:posOffset>951230</wp:posOffset>
                </wp:positionV>
                <wp:extent cx="409575" cy="28575"/>
                <wp:effectExtent l="38100" t="114300" r="0" b="123825"/>
                <wp:wrapNone/>
                <wp:docPr id="74" name="رابط كسهم مستقيم 61"/>
                <wp:cNvGraphicFramePr/>
                <a:graphic xmlns:a="http://schemas.openxmlformats.org/drawingml/2006/main">
                  <a:graphicData uri="http://schemas.microsoft.com/office/word/2010/wordprocessingShape">
                    <wps:wsp>
                      <wps:cNvCnPr/>
                      <wps:spPr>
                        <a:xfrm flipH="1">
                          <a:off x="0" y="0"/>
                          <a:ext cx="409575" cy="285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61" o:spid="_x0000_s1026" type="#_x0000_t32" style="position:absolute;left:0;text-align:left;margin-left:189pt;margin-top:74.9pt;width:32.25pt;height:2.2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" strokecolor="black [3213]" strokeweight="2.25pt">
                <v:stroke endarrow="open"/>
              </v:shape>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91008" behindDoc="0" locked="0" layoutInCell="1" allowOverlap="1" wp14:anchorId="6531EB94" wp14:editId="47276EC6">
                <wp:simplePos x="0" y="0"/>
                <wp:positionH relativeFrom="column">
                  <wp:posOffset>2762250</wp:posOffset>
                </wp:positionH>
                <wp:positionV relativeFrom="paragraph">
                  <wp:posOffset>274955</wp:posOffset>
                </wp:positionV>
                <wp:extent cx="409575" cy="28575"/>
                <wp:effectExtent l="38100" t="114300" r="0" b="123825"/>
                <wp:wrapNone/>
                <wp:docPr id="76" name="رابط كسهم مستقيم 62"/>
                <wp:cNvGraphicFramePr/>
                <a:graphic xmlns:a="http://schemas.openxmlformats.org/drawingml/2006/main">
                  <a:graphicData uri="http://schemas.microsoft.com/office/word/2010/wordprocessingShape">
                    <wps:wsp>
                      <wps:cNvCnPr/>
                      <wps:spPr>
                        <a:xfrm flipH="1">
                          <a:off x="0" y="0"/>
                          <a:ext cx="409575" cy="285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62" o:spid="_x0000_s1026" type="#_x0000_t32" style="position:absolute;left:0;text-align:left;margin-left:217.5pt;margin-top:21.65pt;width:32.25pt;height:2.2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" strokecolor="windowText" strokeweight="2.25pt">
                <v:stroke endarrow="open"/>
              </v:shape>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61312" behindDoc="0" locked="0" layoutInCell="1" allowOverlap="1" wp14:anchorId="4ED16BE2" wp14:editId="5324A1A8">
                <wp:simplePos x="0" y="0"/>
                <wp:positionH relativeFrom="column">
                  <wp:posOffset>4657725</wp:posOffset>
                </wp:positionH>
                <wp:positionV relativeFrom="paragraph">
                  <wp:posOffset>724535</wp:posOffset>
                </wp:positionV>
                <wp:extent cx="657225" cy="571500"/>
                <wp:effectExtent l="0" t="0" r="0" b="0"/>
                <wp:wrapNone/>
                <wp:docPr id="77" name="شكل بيضاوي 32"/>
                <wp:cNvGraphicFramePr/>
                <a:graphic xmlns:a="http://schemas.openxmlformats.org/drawingml/2006/main">
                  <a:graphicData uri="http://schemas.microsoft.com/office/word/2010/wordprocessingShape">
                    <wps:wsp>
                      <wps:cNvSpPr/>
                      <wps:spPr>
                        <a:xfrm>
                          <a:off x="0" y="0"/>
                          <a:ext cx="657225" cy="5715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32" o:spid="_x0000_s1029" style="position:absolute;left:0;text-align:left;margin-left:366.75pt;margin-top:57.05pt;width:51.7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" filled="f" stroked="f" strokeweight="2pt">
                <v:textbo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C</w:t>
                      </w:r>
                    </w:p>
                  </w:txbxContent>
                </v:textbox>
              </v:oval>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59264" behindDoc="0" locked="0" layoutInCell="1" allowOverlap="1" wp14:anchorId="3F5A7ABB" wp14:editId="0D232377">
                <wp:simplePos x="0" y="0"/>
                <wp:positionH relativeFrom="column">
                  <wp:posOffset>1000125</wp:posOffset>
                </wp:positionH>
                <wp:positionV relativeFrom="paragraph">
                  <wp:posOffset>850265</wp:posOffset>
                </wp:positionV>
                <wp:extent cx="771525" cy="447675"/>
                <wp:effectExtent l="0" t="0" r="0" b="0"/>
                <wp:wrapNone/>
                <wp:docPr id="78" name="شكل بيضاوي 47"/>
                <wp:cNvGraphicFramePr/>
                <a:graphic xmlns:a="http://schemas.openxmlformats.org/drawingml/2006/main">
                  <a:graphicData uri="http://schemas.microsoft.com/office/word/2010/wordprocessingShape">
                    <wps:wsp>
                      <wps:cNvSpPr/>
                      <wps:spPr>
                        <a:xfrm>
                          <a:off x="0" y="0"/>
                          <a:ext cx="771525" cy="447675"/>
                        </a:xfrm>
                        <a:prstGeom prst="ellipse">
                          <a:avLst/>
                        </a:prstGeom>
                        <a:noFill/>
                        <a:ln w="25400" cap="flat" cmpd="sng" algn="ctr">
                          <a:noFill/>
                          <a:prstDash val="solid"/>
                        </a:ln>
                        <a:effectLst/>
                      </wps:spPr>
                      <wps:txbx>
                        <w:txbxContent>
                          <w:p w:rsidR="002D46AB" w:rsidRPr="001D47A5" w:rsidRDefault="002D46AB" w:rsidP="002D46AB">
                            <w:pPr>
                              <w:jc w:val="center"/>
                              <w:rPr>
                                <w:rFonts w:asciiTheme="majorBidi" w:hAnsiTheme="majorBidi" w:cstheme="majorBidi"/>
                                <w:b/>
                                <w:bCs/>
                                <w:color w:val="403152" w:themeColor="accent4" w:themeShade="80"/>
                                <w:sz w:val="32"/>
                                <w:szCs w:val="32"/>
                              </w:rPr>
                            </w:pPr>
                            <w:r w:rsidRPr="001D47A5">
                              <w:rPr>
                                <w:rFonts w:asciiTheme="majorBidi" w:hAnsiTheme="majorBidi" w:cstheme="majorBidi"/>
                                <w:b/>
                                <w:bCs/>
                                <w:color w:val="403152" w:themeColor="accent4" w:themeShade="80"/>
                                <w:sz w:val="32"/>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47" o:spid="_x0000_s1030" style="position:absolute;left:0;text-align:left;margin-left:78.75pt;margin-top:66.95pt;width:60.7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" filled="f" stroked="f" strokeweight="2pt">
                <v:textbox>
                  <w:txbxContent>
                    <w:p w:rsidR="002D46AB" w:rsidRPr="001D47A5" w:rsidRDefault="002D46AB" w:rsidP="002D46AB">
                      <w:pPr>
                        <w:jc w:val="center"/>
                        <w:rPr>
                          <w:rFonts w:asciiTheme="majorBidi" w:hAnsiTheme="majorBidi" w:cstheme="majorBidi"/>
                          <w:b/>
                          <w:bCs/>
                          <w:color w:val="403152" w:themeColor="accent4" w:themeShade="80"/>
                          <w:sz w:val="32"/>
                          <w:szCs w:val="32"/>
                        </w:rPr>
                      </w:pPr>
                      <w:r w:rsidRPr="001D47A5">
                        <w:rPr>
                          <w:rFonts w:asciiTheme="majorBidi" w:hAnsiTheme="majorBidi" w:cstheme="majorBidi"/>
                          <w:b/>
                          <w:bCs/>
                          <w:color w:val="403152" w:themeColor="accent4" w:themeShade="80"/>
                          <w:sz w:val="32"/>
                          <w:szCs w:val="32"/>
                        </w:rPr>
                        <w:t>A</w:t>
                      </w:r>
                    </w:p>
                  </w:txbxContent>
                </v:textbox>
              </v:oval>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60288" behindDoc="0" locked="0" layoutInCell="1" allowOverlap="1" wp14:anchorId="1814434E" wp14:editId="5C66CE37">
                <wp:simplePos x="0" y="0"/>
                <wp:positionH relativeFrom="column">
                  <wp:posOffset>2809875</wp:posOffset>
                </wp:positionH>
                <wp:positionV relativeFrom="paragraph">
                  <wp:posOffset>819785</wp:posOffset>
                </wp:positionV>
                <wp:extent cx="638175" cy="476250"/>
                <wp:effectExtent l="0" t="0" r="0" b="0"/>
                <wp:wrapNone/>
                <wp:docPr id="79" name="مستطيل 31"/>
                <wp:cNvGraphicFramePr/>
                <a:graphic xmlns:a="http://schemas.openxmlformats.org/drawingml/2006/main">
                  <a:graphicData uri="http://schemas.microsoft.com/office/word/2010/wordprocessingShape">
                    <wps:wsp>
                      <wps:cNvSpPr/>
                      <wps:spPr>
                        <a:xfrm>
                          <a:off x="0" y="0"/>
                          <a:ext cx="638175" cy="476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1" o:spid="_x0000_s1031" style="position:absolute;left:0;text-align:left;margin-left:221.25pt;margin-top:64.55pt;width:50.25pt;height: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" filled="f" stroked="f" strokeweight="2pt">
                <v:textbo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B</w:t>
                      </w:r>
                    </w:p>
                  </w:txbxContent>
                </v:textbox>
              </v:rect>
            </w:pict>
          </mc:Fallback>
        </mc:AlternateContent>
      </w:r>
      <w:r w:rsidRPr="00F204FC">
        <w:rPr>
          <w:rFonts w:asciiTheme="majorBidi" w:hAnsiTheme="majorBidi" w:cstheme="majorBidi"/>
          <w:sz w:val="28"/>
          <w:szCs w:val="28"/>
        </w:rPr>
        <w:t xml:space="preserve"> </w:t>
      </w:r>
      <w:r w:rsidRPr="00F204FC">
        <w:rPr>
          <w:rFonts w:asciiTheme="majorBidi" w:hAnsiTheme="majorBidi" w:cstheme="majorBidi"/>
          <w:noProof/>
          <w:sz w:val="28"/>
          <w:szCs w:val="28"/>
        </w:rPr>
        <w:drawing>
          <wp:inline distT="0" distB="0" distL="0" distR="0" wp14:anchorId="6F020DBD" wp14:editId="3CD5EBDE">
            <wp:extent cx="1762125" cy="1381125"/>
            <wp:effectExtent l="0" t="0" r="9525" b="9525"/>
            <wp:docPr id="27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BEBA8EAE-BF5A-486C-A8C5-ECC9F3942E4B}">
                          <a14:imgProps xmlns:a14="http://schemas.microsoft.com/office/drawing/2010/main">
                            <a14:imgLayer r:embed="rId7">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762125" cy="1381125"/>
                    </a:xfrm>
                    <a:prstGeom prst="rect">
                      <a:avLst/>
                    </a:prstGeom>
                    <a:ln>
                      <a:noFill/>
                    </a:ln>
                    <a:effectLst>
                      <a:softEdge rad="112500"/>
                    </a:effectLst>
                  </pic:spPr>
                </pic:pic>
              </a:graphicData>
            </a:graphic>
          </wp:inline>
        </w:drawing>
      </w:r>
      <w:r w:rsidRPr="00F204FC">
        <w:rPr>
          <w:rFonts w:asciiTheme="majorBidi" w:hAnsiTheme="majorBidi" w:cstheme="majorBidi"/>
          <w:sz w:val="28"/>
          <w:szCs w:val="28"/>
        </w:rPr>
        <w:t xml:space="preserve">    </w:t>
      </w:r>
      <w:r w:rsidRPr="00F204FC">
        <w:rPr>
          <w:rFonts w:asciiTheme="majorBidi" w:hAnsiTheme="majorBidi" w:cstheme="majorBidi"/>
          <w:noProof/>
          <w:sz w:val="28"/>
          <w:szCs w:val="28"/>
        </w:rPr>
        <w:drawing>
          <wp:inline distT="0" distB="0" distL="0" distR="0" wp14:anchorId="75C6862D" wp14:editId="5C166714">
            <wp:extent cx="1609725" cy="1390650"/>
            <wp:effectExtent l="0" t="0" r="9525" b="0"/>
            <wp:docPr id="27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9725" cy="1390650"/>
                    </a:xfrm>
                    <a:prstGeom prst="rect">
                      <a:avLst/>
                    </a:prstGeom>
                    <a:ln>
                      <a:noFill/>
                    </a:ln>
                    <a:effectLst>
                      <a:softEdge rad="112500"/>
                    </a:effectLst>
                  </pic:spPr>
                </pic:pic>
              </a:graphicData>
            </a:graphic>
          </wp:inline>
        </w:drawing>
      </w:r>
      <w:r w:rsidRPr="00F204FC">
        <w:rPr>
          <w:rFonts w:asciiTheme="majorBidi" w:hAnsiTheme="majorBidi" w:cstheme="majorBidi"/>
          <w:sz w:val="28"/>
          <w:szCs w:val="28"/>
        </w:rPr>
        <w:t xml:space="preserve"> </w:t>
      </w:r>
      <w:r w:rsidRPr="00F204FC">
        <w:rPr>
          <w:rFonts w:asciiTheme="majorBidi" w:hAnsiTheme="majorBidi" w:cstheme="majorBidi"/>
          <w:noProof/>
          <w:sz w:val="28"/>
          <w:szCs w:val="28"/>
        </w:rPr>
        <w:drawing>
          <wp:inline distT="0" distB="0" distL="0" distR="0" wp14:anchorId="627D5855" wp14:editId="7DB2AE8F">
            <wp:extent cx="1733550" cy="1390650"/>
            <wp:effectExtent l="0" t="0" r="0" b="0"/>
            <wp:docPr id="276"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1390650"/>
                    </a:xfrm>
                    <a:prstGeom prst="rect">
                      <a:avLst/>
                    </a:prstGeom>
                    <a:ln>
                      <a:noFill/>
                    </a:ln>
                    <a:effectLst>
                      <a:softEdge rad="112500"/>
                    </a:effectLst>
                  </pic:spPr>
                </pic:pic>
              </a:graphicData>
            </a:graphic>
          </wp:inline>
        </w:drawing>
      </w:r>
    </w:p>
    <w:p w:rsidR="002D46AB" w:rsidRPr="00F204FC" w:rsidRDefault="002D46AB" w:rsidP="002D46AB">
      <w:pPr>
        <w:spacing w:after="0" w:line="360" w:lineRule="auto"/>
        <w:rPr>
          <w:rFonts w:asciiTheme="majorBidi" w:hAnsiTheme="majorBidi" w:cstheme="majorBidi"/>
          <w:sz w:val="28"/>
          <w:szCs w:val="28"/>
        </w:rPr>
      </w:pPr>
      <w:r w:rsidRPr="00F204FC">
        <w:rPr>
          <w:rFonts w:asciiTheme="majorBidi" w:hAnsiTheme="majorBidi" w:cstheme="majorBidi"/>
          <w:noProof/>
          <w:sz w:val="28"/>
          <w:szCs w:val="28"/>
        </w:rPr>
        <mc:AlternateContent>
          <mc:Choice Requires="wps">
            <w:drawing>
              <wp:anchor distT="0" distB="0" distL="114300" distR="114300" simplePos="0" relativeHeight="251663360" behindDoc="0" locked="0" layoutInCell="1" allowOverlap="1" wp14:anchorId="299D8D6A" wp14:editId="1C46EFE1">
                <wp:simplePos x="0" y="0"/>
                <wp:positionH relativeFrom="column">
                  <wp:posOffset>2809875</wp:posOffset>
                </wp:positionH>
                <wp:positionV relativeFrom="paragraph">
                  <wp:posOffset>723900</wp:posOffset>
                </wp:positionV>
                <wp:extent cx="561975" cy="447675"/>
                <wp:effectExtent l="0" t="0" r="0" b="0"/>
                <wp:wrapNone/>
                <wp:docPr id="90" name="شكل بيضاوي 34"/>
                <wp:cNvGraphicFramePr/>
                <a:graphic xmlns:a="http://schemas.openxmlformats.org/drawingml/2006/main">
                  <a:graphicData uri="http://schemas.microsoft.com/office/word/2010/wordprocessingShape">
                    <wps:wsp>
                      <wps:cNvSpPr/>
                      <wps:spPr>
                        <a:xfrm>
                          <a:off x="0" y="0"/>
                          <a:ext cx="561975" cy="44767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34" o:spid="_x0000_s1032" style="position:absolute;left:0;text-align:left;margin-left:221.25pt;margin-top:57pt;width:44.25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" filled="f" stroked="f" strokeweight="2pt">
                <v:textbo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E</w:t>
                      </w:r>
                    </w:p>
                  </w:txbxContent>
                </v:textbox>
              </v:oval>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62336" behindDoc="0" locked="0" layoutInCell="1" allowOverlap="1" wp14:anchorId="686D5271" wp14:editId="4500B2BC">
                <wp:simplePos x="0" y="0"/>
                <wp:positionH relativeFrom="column">
                  <wp:posOffset>1000125</wp:posOffset>
                </wp:positionH>
                <wp:positionV relativeFrom="paragraph">
                  <wp:posOffset>771525</wp:posOffset>
                </wp:positionV>
                <wp:extent cx="628650" cy="457200"/>
                <wp:effectExtent l="0" t="0" r="0" b="0"/>
                <wp:wrapNone/>
                <wp:docPr id="103" name="شكل بيضاوي 33"/>
                <wp:cNvGraphicFramePr/>
                <a:graphic xmlns:a="http://schemas.openxmlformats.org/drawingml/2006/main">
                  <a:graphicData uri="http://schemas.microsoft.com/office/word/2010/wordprocessingShape">
                    <wps:wsp>
                      <wps:cNvSpPr/>
                      <wps:spPr>
                        <a:xfrm>
                          <a:off x="0" y="0"/>
                          <a:ext cx="628650" cy="4572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46AB" w:rsidRPr="00EB5D72" w:rsidRDefault="002D46AB" w:rsidP="002D46AB">
                            <w:pPr>
                              <w:jc w:val="center"/>
                              <w:rPr>
                                <w:b/>
                                <w:bCs/>
                                <w:color w:val="1D1B11" w:themeColor="background2" w:themeShade="1A"/>
                                <w:sz w:val="28"/>
                                <w:szCs w:val="28"/>
                              </w:rPr>
                            </w:pPr>
                            <w:r w:rsidRPr="00EB5D72">
                              <w:rPr>
                                <w:b/>
                                <w:bCs/>
                                <w:color w:val="1D1B11" w:themeColor="background2" w:themeShade="1A"/>
                                <w:sz w:val="28"/>
                                <w:szCs w:val="28"/>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33" o:spid="_x0000_s1033" style="position:absolute;left:0;text-align:left;margin-left:78.75pt;margin-top:60.75pt;width:49.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" filled="f" stroked="f" strokeweight="2pt">
                <v:textbox>
                  <w:txbxContent>
                    <w:p w:rsidR="002D46AB" w:rsidRPr="00EB5D72" w:rsidRDefault="002D46AB" w:rsidP="002D46AB">
                      <w:pPr>
                        <w:jc w:val="center"/>
                        <w:rPr>
                          <w:b/>
                          <w:bCs/>
                          <w:color w:val="1D1B11" w:themeColor="background2" w:themeShade="1A"/>
                          <w:sz w:val="28"/>
                          <w:szCs w:val="28"/>
                        </w:rPr>
                      </w:pPr>
                      <w:r w:rsidRPr="00EB5D72">
                        <w:rPr>
                          <w:b/>
                          <w:bCs/>
                          <w:color w:val="1D1B11" w:themeColor="background2" w:themeShade="1A"/>
                          <w:sz w:val="28"/>
                          <w:szCs w:val="28"/>
                        </w:rPr>
                        <w:t>D</w:t>
                      </w:r>
                    </w:p>
                  </w:txbxContent>
                </v:textbox>
              </v:oval>
            </w:pict>
          </mc:Fallback>
        </mc:AlternateContent>
      </w:r>
      <w:r w:rsidRPr="00F204FC">
        <w:rPr>
          <w:rFonts w:asciiTheme="majorBidi" w:hAnsiTheme="majorBidi" w:cstheme="majorBidi"/>
          <w:noProof/>
          <w:sz w:val="28"/>
          <w:szCs w:val="28"/>
        </w:rPr>
        <w:drawing>
          <wp:inline distT="0" distB="0" distL="0" distR="0" wp14:anchorId="46D5AF89" wp14:editId="0EBC016D">
            <wp:extent cx="1790700" cy="1371600"/>
            <wp:effectExtent l="0" t="0" r="0" b="0"/>
            <wp:docPr id="277"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790700" cy="1371600"/>
                    </a:xfrm>
                    <a:prstGeom prst="rect">
                      <a:avLst/>
                    </a:prstGeom>
                    <a:ln>
                      <a:noFill/>
                    </a:ln>
                    <a:effectLst>
                      <a:softEdge rad="112500"/>
                    </a:effectLst>
                  </pic:spPr>
                </pic:pic>
              </a:graphicData>
            </a:graphic>
          </wp:inline>
        </w:drawing>
      </w:r>
      <w:r w:rsidRPr="00F204FC">
        <w:rPr>
          <w:rFonts w:asciiTheme="majorBidi" w:hAnsiTheme="majorBidi" w:cstheme="majorBidi"/>
          <w:sz w:val="28"/>
          <w:szCs w:val="28"/>
        </w:rPr>
        <w:t xml:space="preserve">  </w:t>
      </w:r>
      <w:r w:rsidRPr="00F204FC">
        <w:rPr>
          <w:rFonts w:asciiTheme="majorBidi" w:hAnsiTheme="majorBidi" w:cstheme="majorBidi"/>
          <w:noProof/>
          <w:sz w:val="28"/>
          <w:szCs w:val="28"/>
        </w:rPr>
        <w:drawing>
          <wp:inline distT="0" distB="0" distL="0" distR="0" wp14:anchorId="5D8F603A" wp14:editId="606B82A9">
            <wp:extent cx="1724025" cy="1371600"/>
            <wp:effectExtent l="0" t="0" r="9525" b="0"/>
            <wp:docPr id="278"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4025" cy="1371600"/>
                    </a:xfrm>
                    <a:prstGeom prst="rect">
                      <a:avLst/>
                    </a:prstGeom>
                    <a:ln>
                      <a:noFill/>
                    </a:ln>
                    <a:effectLst>
                      <a:softEdge rad="112500"/>
                    </a:effectLst>
                  </pic:spPr>
                </pic:pic>
              </a:graphicData>
            </a:graphic>
          </wp:inline>
        </w:drawing>
      </w:r>
    </w:p>
    <w:p w:rsidR="002D46AB" w:rsidRPr="00F204FC" w:rsidRDefault="002D46AB" w:rsidP="002D46AB">
      <w:pPr>
        <w:spacing w:after="0" w:line="360" w:lineRule="auto"/>
        <w:rPr>
          <w:rFonts w:asciiTheme="majorBidi" w:hAnsiTheme="majorBidi" w:cstheme="majorBidi"/>
          <w:sz w:val="28"/>
          <w:szCs w:val="28"/>
          <w:lang w:bidi="ar-IQ"/>
        </w:rPr>
      </w:pPr>
    </w:p>
    <w:p w:rsidR="002D46AB" w:rsidRDefault="002D46AB" w:rsidP="002D46AB">
      <w:pPr>
        <w:spacing w:after="0" w:line="360" w:lineRule="auto"/>
        <w:jc w:val="right"/>
        <w:rPr>
          <w:rFonts w:asciiTheme="majorBidi" w:hAnsiTheme="majorBidi" w:cstheme="majorBidi"/>
          <w:sz w:val="28"/>
          <w:szCs w:val="28"/>
        </w:rPr>
      </w:pPr>
    </w:p>
    <w:p w:rsidR="002D46AB" w:rsidRDefault="002D46AB" w:rsidP="002D46AB">
      <w:pPr>
        <w:spacing w:after="0" w:line="360" w:lineRule="auto"/>
        <w:jc w:val="right"/>
        <w:rPr>
          <w:rFonts w:asciiTheme="majorBidi" w:hAnsiTheme="majorBidi" w:cstheme="majorBidi"/>
          <w:sz w:val="28"/>
          <w:szCs w:val="28"/>
        </w:rPr>
      </w:pPr>
    </w:p>
    <w:p w:rsidR="002D46AB" w:rsidRDefault="002D46AB" w:rsidP="002D46AB">
      <w:pPr>
        <w:spacing w:after="0" w:line="360" w:lineRule="auto"/>
        <w:jc w:val="right"/>
        <w:rPr>
          <w:rFonts w:asciiTheme="majorBidi" w:hAnsiTheme="majorBidi" w:cstheme="majorBidi"/>
          <w:sz w:val="28"/>
          <w:szCs w:val="28"/>
        </w:rPr>
      </w:pPr>
    </w:p>
    <w:p w:rsidR="002D46AB" w:rsidRDefault="002D46AB" w:rsidP="002D46AB">
      <w:pPr>
        <w:spacing w:after="0" w:line="360" w:lineRule="auto"/>
        <w:jc w:val="right"/>
        <w:rPr>
          <w:rFonts w:asciiTheme="majorBidi" w:hAnsiTheme="majorBidi" w:cstheme="majorBidi"/>
          <w:sz w:val="28"/>
          <w:szCs w:val="28"/>
        </w:rPr>
      </w:pPr>
    </w:p>
    <w:p w:rsidR="002D46AB" w:rsidRDefault="002D46AB" w:rsidP="002D46AB">
      <w:pPr>
        <w:spacing w:after="0" w:line="360" w:lineRule="auto"/>
        <w:jc w:val="right"/>
        <w:rPr>
          <w:rFonts w:asciiTheme="majorBidi" w:hAnsiTheme="majorBidi" w:cstheme="majorBidi"/>
          <w:sz w:val="28"/>
          <w:szCs w:val="28"/>
        </w:rPr>
      </w:pPr>
    </w:p>
    <w:p w:rsidR="002D46AB" w:rsidRDefault="002D46AB" w:rsidP="002D46AB">
      <w:pPr>
        <w:spacing w:after="0" w:line="360" w:lineRule="auto"/>
        <w:jc w:val="right"/>
        <w:rPr>
          <w:rFonts w:asciiTheme="majorBidi" w:hAnsiTheme="majorBidi" w:cstheme="majorBidi"/>
          <w:sz w:val="28"/>
          <w:szCs w:val="28"/>
        </w:rPr>
      </w:pPr>
    </w:p>
    <w:p w:rsidR="002D46AB" w:rsidRDefault="002D46AB" w:rsidP="002D46AB">
      <w:pPr>
        <w:spacing w:after="0" w:line="360" w:lineRule="auto"/>
        <w:jc w:val="right"/>
        <w:rPr>
          <w:rFonts w:asciiTheme="majorBidi" w:hAnsiTheme="majorBidi" w:cstheme="majorBidi"/>
          <w:sz w:val="28"/>
          <w:szCs w:val="28"/>
        </w:rPr>
      </w:pPr>
    </w:p>
    <w:p w:rsidR="002D46AB" w:rsidRDefault="002D46AB" w:rsidP="002D46AB">
      <w:pPr>
        <w:spacing w:after="0" w:line="360" w:lineRule="auto"/>
        <w:jc w:val="right"/>
        <w:rPr>
          <w:rFonts w:asciiTheme="majorBidi" w:hAnsiTheme="majorBidi" w:cstheme="majorBidi"/>
          <w:sz w:val="28"/>
          <w:szCs w:val="28"/>
        </w:rPr>
      </w:pPr>
    </w:p>
    <w:p w:rsidR="002D46AB" w:rsidRDefault="002D46AB" w:rsidP="002D46AB">
      <w:pPr>
        <w:spacing w:after="0" w:line="360" w:lineRule="auto"/>
        <w:jc w:val="right"/>
        <w:rPr>
          <w:rFonts w:asciiTheme="majorBidi" w:hAnsiTheme="majorBidi" w:cstheme="majorBidi"/>
          <w:sz w:val="28"/>
          <w:szCs w:val="28"/>
        </w:rPr>
      </w:pPr>
    </w:p>
    <w:p w:rsidR="002D46AB" w:rsidRDefault="002D46AB" w:rsidP="002D46AB">
      <w:pPr>
        <w:spacing w:after="0" w:line="360" w:lineRule="auto"/>
        <w:jc w:val="right"/>
        <w:rPr>
          <w:rFonts w:asciiTheme="majorBidi" w:hAnsiTheme="majorBidi" w:cstheme="majorBidi"/>
          <w:sz w:val="28"/>
          <w:szCs w:val="28"/>
        </w:rPr>
      </w:pPr>
    </w:p>
    <w:p w:rsidR="002D46AB" w:rsidRPr="00F204FC" w:rsidRDefault="002D46AB" w:rsidP="002D46AB">
      <w:pPr>
        <w:spacing w:after="0" w:line="360" w:lineRule="auto"/>
        <w:jc w:val="right"/>
        <w:rPr>
          <w:rFonts w:asciiTheme="majorBidi" w:hAnsiTheme="majorBidi" w:cstheme="majorBidi"/>
          <w:sz w:val="28"/>
          <w:szCs w:val="28"/>
        </w:rPr>
      </w:pPr>
      <w:proofErr w:type="gramStart"/>
      <w:r w:rsidRPr="00F204FC">
        <w:rPr>
          <w:rFonts w:asciiTheme="majorBidi" w:hAnsiTheme="majorBidi" w:cstheme="majorBidi"/>
          <w:sz w:val="28"/>
          <w:szCs w:val="28"/>
        </w:rPr>
        <w:t>Figure  (</w:t>
      </w:r>
      <w:proofErr w:type="gramEnd"/>
      <w:r w:rsidRPr="00F204FC">
        <w:rPr>
          <w:rFonts w:asciiTheme="majorBidi" w:hAnsiTheme="majorBidi" w:cstheme="majorBidi"/>
          <w:sz w:val="28"/>
          <w:szCs w:val="28"/>
        </w:rPr>
        <w:t xml:space="preserve">2 ) Sections in the kidney tissues of the white rat. (A) Control group. (B) The treatment </w:t>
      </w:r>
      <w:proofErr w:type="gramStart"/>
      <w:r w:rsidRPr="00F204FC">
        <w:rPr>
          <w:rFonts w:asciiTheme="majorBidi" w:hAnsiTheme="majorBidi" w:cstheme="majorBidi"/>
          <w:sz w:val="28"/>
          <w:szCs w:val="28"/>
        </w:rPr>
        <w:t xml:space="preserve">of  </w:t>
      </w:r>
      <w:proofErr w:type="spellStart"/>
      <w:r w:rsidRPr="00F204FC">
        <w:rPr>
          <w:rFonts w:asciiTheme="majorBidi" w:hAnsiTheme="majorBidi" w:cstheme="majorBidi"/>
          <w:sz w:val="28"/>
          <w:szCs w:val="28"/>
        </w:rPr>
        <w:t>ochratoxin</w:t>
      </w:r>
      <w:proofErr w:type="spellEnd"/>
      <w:proofErr w:type="gramEnd"/>
      <w:r w:rsidRPr="00F204FC">
        <w:rPr>
          <w:rFonts w:asciiTheme="majorBidi" w:hAnsiTheme="majorBidi" w:cstheme="majorBidi"/>
          <w:sz w:val="28"/>
          <w:szCs w:val="28"/>
        </w:rPr>
        <w:t xml:space="preserve"> at concentration 50 µg/kg . (C) The treatment </w:t>
      </w:r>
      <w:proofErr w:type="gramStart"/>
      <w:r w:rsidRPr="00F204FC">
        <w:rPr>
          <w:rFonts w:asciiTheme="majorBidi" w:hAnsiTheme="majorBidi" w:cstheme="majorBidi"/>
          <w:sz w:val="28"/>
          <w:szCs w:val="28"/>
        </w:rPr>
        <w:t xml:space="preserve">of  </w:t>
      </w:r>
      <w:proofErr w:type="spellStart"/>
      <w:r w:rsidRPr="00F204FC">
        <w:rPr>
          <w:rFonts w:asciiTheme="majorBidi" w:hAnsiTheme="majorBidi" w:cstheme="majorBidi"/>
          <w:sz w:val="28"/>
          <w:szCs w:val="28"/>
        </w:rPr>
        <w:t>ochratoxin</w:t>
      </w:r>
      <w:proofErr w:type="spellEnd"/>
      <w:proofErr w:type="gramEnd"/>
      <w:r w:rsidRPr="00F204FC">
        <w:rPr>
          <w:rFonts w:asciiTheme="majorBidi" w:hAnsiTheme="majorBidi" w:cstheme="majorBidi"/>
          <w:sz w:val="28"/>
          <w:szCs w:val="28"/>
        </w:rPr>
        <w:t xml:space="preserve"> at concentration 100 µg/kg. (D)The </w:t>
      </w:r>
      <w:r w:rsidRPr="00F204FC">
        <w:rPr>
          <w:rFonts w:asciiTheme="majorBidi" w:hAnsiTheme="majorBidi" w:cstheme="majorBidi"/>
          <w:sz w:val="28"/>
          <w:szCs w:val="28"/>
        </w:rPr>
        <w:lastRenderedPageBreak/>
        <w:t xml:space="preserve">treatment </w:t>
      </w:r>
      <w:proofErr w:type="gramStart"/>
      <w:r w:rsidRPr="00F204FC">
        <w:rPr>
          <w:rFonts w:asciiTheme="majorBidi" w:hAnsiTheme="majorBidi" w:cstheme="majorBidi"/>
          <w:sz w:val="28"/>
          <w:szCs w:val="28"/>
        </w:rPr>
        <w:t xml:space="preserve">of  </w:t>
      </w:r>
      <w:proofErr w:type="spellStart"/>
      <w:r w:rsidRPr="00F204FC">
        <w:rPr>
          <w:rFonts w:asciiTheme="majorBidi" w:hAnsiTheme="majorBidi" w:cstheme="majorBidi"/>
          <w:sz w:val="28"/>
          <w:szCs w:val="28"/>
        </w:rPr>
        <w:t>ochratoxin</w:t>
      </w:r>
      <w:proofErr w:type="spellEnd"/>
      <w:proofErr w:type="gramEnd"/>
      <w:r w:rsidRPr="00F204FC">
        <w:rPr>
          <w:rFonts w:asciiTheme="majorBidi" w:hAnsiTheme="majorBidi" w:cstheme="majorBidi"/>
          <w:sz w:val="28"/>
          <w:szCs w:val="28"/>
        </w:rPr>
        <w:t xml:space="preserve"> at concentration 150 µg/kg. (E) The treatment </w:t>
      </w:r>
      <w:proofErr w:type="gramStart"/>
      <w:r w:rsidRPr="00F204FC">
        <w:rPr>
          <w:rFonts w:asciiTheme="majorBidi" w:hAnsiTheme="majorBidi" w:cstheme="majorBidi"/>
          <w:sz w:val="28"/>
          <w:szCs w:val="28"/>
        </w:rPr>
        <w:t xml:space="preserve">of  </w:t>
      </w:r>
      <w:proofErr w:type="spellStart"/>
      <w:r w:rsidRPr="00F204FC">
        <w:rPr>
          <w:rFonts w:asciiTheme="majorBidi" w:hAnsiTheme="majorBidi" w:cstheme="majorBidi"/>
          <w:sz w:val="28"/>
          <w:szCs w:val="28"/>
        </w:rPr>
        <w:t>ochratoxin</w:t>
      </w:r>
      <w:proofErr w:type="spellEnd"/>
      <w:proofErr w:type="gramEnd"/>
      <w:r w:rsidRPr="00F204FC">
        <w:rPr>
          <w:rFonts w:asciiTheme="majorBidi" w:hAnsiTheme="majorBidi" w:cstheme="majorBidi"/>
          <w:sz w:val="28"/>
          <w:szCs w:val="28"/>
        </w:rPr>
        <w:t xml:space="preserve"> at concentration 200 µg/kg .(1- hyperplasia in the wall of the glomerulus 2-bleeding )</w:t>
      </w:r>
    </w:p>
    <w:p w:rsidR="002D46AB" w:rsidRPr="00F204FC" w:rsidRDefault="002D46AB" w:rsidP="002D46AB">
      <w:pPr>
        <w:spacing w:after="0" w:line="360" w:lineRule="auto"/>
        <w:rPr>
          <w:rFonts w:asciiTheme="majorBidi" w:hAnsiTheme="majorBidi" w:cstheme="majorBidi"/>
          <w:sz w:val="28"/>
          <w:szCs w:val="28"/>
        </w:rPr>
      </w:pPr>
      <w:r w:rsidRPr="00F204FC">
        <w:rPr>
          <w:rFonts w:asciiTheme="majorBidi" w:hAnsiTheme="majorBidi" w:cstheme="majorBidi"/>
          <w:noProof/>
          <w:sz w:val="28"/>
          <w:szCs w:val="28"/>
        </w:rPr>
        <mc:AlternateContent>
          <mc:Choice Requires="wps">
            <w:drawing>
              <wp:anchor distT="0" distB="0" distL="114300" distR="114300" simplePos="0" relativeHeight="251666432" behindDoc="0" locked="0" layoutInCell="1" allowOverlap="1" wp14:anchorId="09240F24" wp14:editId="4765930C">
                <wp:simplePos x="0" y="0"/>
                <wp:positionH relativeFrom="column">
                  <wp:posOffset>4572000</wp:posOffset>
                </wp:positionH>
                <wp:positionV relativeFrom="paragraph">
                  <wp:posOffset>765810</wp:posOffset>
                </wp:positionV>
                <wp:extent cx="657225" cy="571500"/>
                <wp:effectExtent l="0" t="0" r="0" b="0"/>
                <wp:wrapNone/>
                <wp:docPr id="104" name="شكل بيضاوي 37"/>
                <wp:cNvGraphicFramePr/>
                <a:graphic xmlns:a="http://schemas.openxmlformats.org/drawingml/2006/main">
                  <a:graphicData uri="http://schemas.microsoft.com/office/word/2010/wordprocessingShape">
                    <wps:wsp>
                      <wps:cNvSpPr/>
                      <wps:spPr>
                        <a:xfrm>
                          <a:off x="0" y="0"/>
                          <a:ext cx="657225" cy="571500"/>
                        </a:xfrm>
                        <a:prstGeom prst="ellipse">
                          <a:avLst/>
                        </a:prstGeom>
                        <a:noFill/>
                        <a:ln w="25400" cap="flat" cmpd="sng" algn="ctr">
                          <a:noFill/>
                          <a:prstDash val="solid"/>
                        </a:ln>
                        <a:effectLst/>
                      </wps:spPr>
                      <wps:txb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37" o:spid="_x0000_s1034" style="position:absolute;left:0;text-align:left;margin-left:5in;margin-top:60.3pt;width:51.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" filled="f" stroked="f" strokeweight="2pt">
                <v:textbo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C</w:t>
                      </w:r>
                    </w:p>
                  </w:txbxContent>
                </v:textbox>
              </v:oval>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65408" behindDoc="0" locked="0" layoutInCell="1" allowOverlap="1" wp14:anchorId="1EC70B54" wp14:editId="550A526E">
                <wp:simplePos x="0" y="0"/>
                <wp:positionH relativeFrom="column">
                  <wp:posOffset>2809875</wp:posOffset>
                </wp:positionH>
                <wp:positionV relativeFrom="paragraph">
                  <wp:posOffset>861060</wp:posOffset>
                </wp:positionV>
                <wp:extent cx="638175" cy="476250"/>
                <wp:effectExtent l="0" t="0" r="0" b="0"/>
                <wp:wrapNone/>
                <wp:docPr id="105" name="مستطيل 36"/>
                <wp:cNvGraphicFramePr/>
                <a:graphic xmlns:a="http://schemas.openxmlformats.org/drawingml/2006/main">
                  <a:graphicData uri="http://schemas.microsoft.com/office/word/2010/wordprocessingShape">
                    <wps:wsp>
                      <wps:cNvSpPr/>
                      <wps:spPr>
                        <a:xfrm>
                          <a:off x="0" y="0"/>
                          <a:ext cx="638175" cy="476250"/>
                        </a:xfrm>
                        <a:prstGeom prst="rect">
                          <a:avLst/>
                        </a:prstGeom>
                        <a:noFill/>
                        <a:ln w="25400" cap="flat" cmpd="sng" algn="ctr">
                          <a:noFill/>
                          <a:prstDash val="solid"/>
                        </a:ln>
                        <a:effectLst/>
                      </wps:spPr>
                      <wps:txb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6" o:spid="_x0000_s1035" style="position:absolute;left:0;text-align:left;margin-left:221.25pt;margin-top:67.8pt;width:50.25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" filled="f" stroked="f" strokeweight="2pt">
                <v:textbo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B</w:t>
                      </w:r>
                    </w:p>
                  </w:txbxContent>
                </v:textbox>
              </v:rect>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64384" behindDoc="0" locked="0" layoutInCell="1" allowOverlap="1" wp14:anchorId="080939A7" wp14:editId="64F58086">
                <wp:simplePos x="0" y="0"/>
                <wp:positionH relativeFrom="column">
                  <wp:posOffset>857250</wp:posOffset>
                </wp:positionH>
                <wp:positionV relativeFrom="paragraph">
                  <wp:posOffset>862965</wp:posOffset>
                </wp:positionV>
                <wp:extent cx="771525" cy="447675"/>
                <wp:effectExtent l="0" t="0" r="0" b="0"/>
                <wp:wrapNone/>
                <wp:docPr id="106" name="شكل بيضاوي 35"/>
                <wp:cNvGraphicFramePr/>
                <a:graphic xmlns:a="http://schemas.openxmlformats.org/drawingml/2006/main">
                  <a:graphicData uri="http://schemas.microsoft.com/office/word/2010/wordprocessingShape">
                    <wps:wsp>
                      <wps:cNvSpPr/>
                      <wps:spPr>
                        <a:xfrm>
                          <a:off x="0" y="0"/>
                          <a:ext cx="771525" cy="447675"/>
                        </a:xfrm>
                        <a:prstGeom prst="ellipse">
                          <a:avLst/>
                        </a:prstGeom>
                        <a:noFill/>
                        <a:ln w="25400" cap="flat" cmpd="sng" algn="ctr">
                          <a:noFill/>
                          <a:prstDash val="solid"/>
                        </a:ln>
                        <a:effectLst/>
                      </wps:spPr>
                      <wps:txbx>
                        <w:txbxContent>
                          <w:p w:rsidR="002D46AB" w:rsidRPr="001D47A5" w:rsidRDefault="002D46AB" w:rsidP="002D46AB">
                            <w:pPr>
                              <w:jc w:val="center"/>
                              <w:rPr>
                                <w:rFonts w:asciiTheme="majorBidi" w:hAnsiTheme="majorBidi" w:cstheme="majorBidi"/>
                                <w:b/>
                                <w:bCs/>
                                <w:color w:val="403152" w:themeColor="accent4" w:themeShade="80"/>
                                <w:sz w:val="32"/>
                                <w:szCs w:val="32"/>
                              </w:rPr>
                            </w:pPr>
                            <w:r w:rsidRPr="001D47A5">
                              <w:rPr>
                                <w:rFonts w:asciiTheme="majorBidi" w:hAnsiTheme="majorBidi" w:cstheme="majorBidi"/>
                                <w:b/>
                                <w:bCs/>
                                <w:color w:val="403152" w:themeColor="accent4" w:themeShade="80"/>
                                <w:sz w:val="32"/>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35" o:spid="_x0000_s1036" style="position:absolute;left:0;text-align:left;margin-left:67.5pt;margin-top:67.95pt;width:60.7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" filled="f" stroked="f" strokeweight="2pt">
                <v:textbox>
                  <w:txbxContent>
                    <w:p w:rsidR="002D46AB" w:rsidRPr="001D47A5" w:rsidRDefault="002D46AB" w:rsidP="002D46AB">
                      <w:pPr>
                        <w:jc w:val="center"/>
                        <w:rPr>
                          <w:rFonts w:asciiTheme="majorBidi" w:hAnsiTheme="majorBidi" w:cstheme="majorBidi"/>
                          <w:b/>
                          <w:bCs/>
                          <w:color w:val="403152" w:themeColor="accent4" w:themeShade="80"/>
                          <w:sz w:val="32"/>
                          <w:szCs w:val="32"/>
                        </w:rPr>
                      </w:pPr>
                      <w:r w:rsidRPr="001D47A5">
                        <w:rPr>
                          <w:rFonts w:asciiTheme="majorBidi" w:hAnsiTheme="majorBidi" w:cstheme="majorBidi"/>
                          <w:b/>
                          <w:bCs/>
                          <w:color w:val="403152" w:themeColor="accent4" w:themeShade="80"/>
                          <w:sz w:val="32"/>
                          <w:szCs w:val="32"/>
                        </w:rPr>
                        <w:t>A</w:t>
                      </w:r>
                    </w:p>
                  </w:txbxContent>
                </v:textbox>
              </v:oval>
            </w:pict>
          </mc:Fallback>
        </mc:AlternateContent>
      </w:r>
      <w:r w:rsidRPr="00F204FC">
        <w:rPr>
          <w:rFonts w:asciiTheme="majorBidi" w:hAnsiTheme="majorBidi" w:cstheme="majorBidi"/>
          <w:sz w:val="28"/>
          <w:szCs w:val="28"/>
        </w:rPr>
        <w:t xml:space="preserve">  </w:t>
      </w:r>
      <w:r w:rsidRPr="00F204FC">
        <w:rPr>
          <w:rFonts w:asciiTheme="majorBidi" w:hAnsiTheme="majorBidi" w:cstheme="majorBidi"/>
          <w:noProof/>
          <w:sz w:val="28"/>
          <w:szCs w:val="28"/>
        </w:rPr>
        <w:drawing>
          <wp:inline distT="0" distB="0" distL="0" distR="0" wp14:anchorId="3950921C" wp14:editId="6302188F">
            <wp:extent cx="1704975" cy="1447800"/>
            <wp:effectExtent l="0" t="0" r="9525" b="0"/>
            <wp:docPr id="279"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4975" cy="1447800"/>
                    </a:xfrm>
                    <a:prstGeom prst="rect">
                      <a:avLst/>
                    </a:prstGeom>
                    <a:ln>
                      <a:noFill/>
                    </a:ln>
                    <a:effectLst>
                      <a:softEdge rad="112500"/>
                    </a:effectLst>
                  </pic:spPr>
                </pic:pic>
              </a:graphicData>
            </a:graphic>
          </wp:inline>
        </w:drawing>
      </w:r>
      <w:r w:rsidRPr="00F204FC">
        <w:rPr>
          <w:rFonts w:asciiTheme="majorBidi" w:hAnsiTheme="majorBidi" w:cstheme="majorBidi"/>
          <w:sz w:val="28"/>
          <w:szCs w:val="28"/>
        </w:rPr>
        <w:t xml:space="preserve">    </w:t>
      </w:r>
      <w:r w:rsidRPr="00F204FC">
        <w:rPr>
          <w:rFonts w:asciiTheme="majorBidi" w:hAnsiTheme="majorBidi" w:cstheme="majorBidi"/>
          <w:noProof/>
          <w:sz w:val="28"/>
          <w:szCs w:val="28"/>
        </w:rPr>
        <w:drawing>
          <wp:inline distT="0" distB="0" distL="0" distR="0" wp14:anchorId="6274FE5D" wp14:editId="3D4F1C83">
            <wp:extent cx="1638300" cy="1447800"/>
            <wp:effectExtent l="0" t="0" r="0" b="0"/>
            <wp:docPr id="28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0" cy="1447800"/>
                    </a:xfrm>
                    <a:prstGeom prst="rect">
                      <a:avLst/>
                    </a:prstGeom>
                    <a:ln>
                      <a:noFill/>
                    </a:ln>
                    <a:effectLst>
                      <a:softEdge rad="112500"/>
                    </a:effectLst>
                  </pic:spPr>
                </pic:pic>
              </a:graphicData>
            </a:graphic>
          </wp:inline>
        </w:drawing>
      </w:r>
      <w:r w:rsidRPr="00F204FC">
        <w:rPr>
          <w:rFonts w:asciiTheme="majorBidi" w:hAnsiTheme="majorBidi" w:cstheme="majorBidi"/>
          <w:sz w:val="28"/>
          <w:szCs w:val="28"/>
        </w:rPr>
        <w:t xml:space="preserve">  </w:t>
      </w:r>
      <w:r w:rsidRPr="00F204FC">
        <w:rPr>
          <w:rFonts w:asciiTheme="majorBidi" w:hAnsiTheme="majorBidi" w:cstheme="majorBidi"/>
          <w:noProof/>
          <w:sz w:val="28"/>
          <w:szCs w:val="28"/>
        </w:rPr>
        <w:drawing>
          <wp:inline distT="0" distB="0" distL="0" distR="0" wp14:anchorId="1F05A88E" wp14:editId="372016B2">
            <wp:extent cx="1676400" cy="1447800"/>
            <wp:effectExtent l="0" t="0" r="0" b="0"/>
            <wp:docPr id="281"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1447800"/>
                    </a:xfrm>
                    <a:prstGeom prst="rect">
                      <a:avLst/>
                    </a:prstGeom>
                    <a:ln>
                      <a:noFill/>
                    </a:ln>
                    <a:effectLst>
                      <a:softEdge rad="112500"/>
                    </a:effectLst>
                  </pic:spPr>
                </pic:pic>
              </a:graphicData>
            </a:graphic>
          </wp:inline>
        </w:drawing>
      </w:r>
    </w:p>
    <w:p w:rsidR="002D46AB" w:rsidRPr="00F204FC" w:rsidRDefault="002D46AB" w:rsidP="002D46AB">
      <w:pPr>
        <w:spacing w:after="0" w:line="360" w:lineRule="auto"/>
        <w:rPr>
          <w:rFonts w:asciiTheme="majorBidi" w:hAnsiTheme="majorBidi" w:cstheme="majorBidi"/>
          <w:sz w:val="28"/>
          <w:szCs w:val="28"/>
        </w:rPr>
      </w:pPr>
      <w:r w:rsidRPr="00F204FC">
        <w:rPr>
          <w:rFonts w:asciiTheme="majorBidi" w:hAnsiTheme="majorBidi" w:cstheme="majorBidi"/>
          <w:noProof/>
          <w:sz w:val="28"/>
          <w:szCs w:val="28"/>
        </w:rPr>
        <mc:AlternateContent>
          <mc:Choice Requires="wps">
            <w:drawing>
              <wp:anchor distT="0" distB="0" distL="114300" distR="114300" simplePos="0" relativeHeight="251668480" behindDoc="0" locked="0" layoutInCell="1" allowOverlap="1" wp14:anchorId="5EFCFD46" wp14:editId="2A8D5793">
                <wp:simplePos x="0" y="0"/>
                <wp:positionH relativeFrom="column">
                  <wp:posOffset>3019425</wp:posOffset>
                </wp:positionH>
                <wp:positionV relativeFrom="paragraph">
                  <wp:posOffset>860425</wp:posOffset>
                </wp:positionV>
                <wp:extent cx="561975" cy="447675"/>
                <wp:effectExtent l="0" t="0" r="0" b="0"/>
                <wp:wrapNone/>
                <wp:docPr id="107" name="شكل بيضاوي 39"/>
                <wp:cNvGraphicFramePr/>
                <a:graphic xmlns:a="http://schemas.openxmlformats.org/drawingml/2006/main">
                  <a:graphicData uri="http://schemas.microsoft.com/office/word/2010/wordprocessingShape">
                    <wps:wsp>
                      <wps:cNvSpPr/>
                      <wps:spPr>
                        <a:xfrm>
                          <a:off x="0" y="0"/>
                          <a:ext cx="561975" cy="447675"/>
                        </a:xfrm>
                        <a:prstGeom prst="ellipse">
                          <a:avLst/>
                        </a:prstGeom>
                        <a:noFill/>
                        <a:ln w="25400" cap="flat" cmpd="sng" algn="ctr">
                          <a:noFill/>
                          <a:prstDash val="solid"/>
                        </a:ln>
                        <a:effectLst/>
                      </wps:spPr>
                      <wps:txb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39" o:spid="_x0000_s1037" style="position:absolute;left:0;text-align:left;margin-left:237.75pt;margin-top:67.75pt;width:44.25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" filled="f" stroked="f" strokeweight="2pt">
                <v:textbo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E</w:t>
                      </w:r>
                    </w:p>
                  </w:txbxContent>
                </v:textbox>
              </v:oval>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67456" behindDoc="0" locked="0" layoutInCell="1" allowOverlap="1" wp14:anchorId="0B656085" wp14:editId="4B34980C">
                <wp:simplePos x="0" y="0"/>
                <wp:positionH relativeFrom="column">
                  <wp:posOffset>1000125</wp:posOffset>
                </wp:positionH>
                <wp:positionV relativeFrom="paragraph">
                  <wp:posOffset>793750</wp:posOffset>
                </wp:positionV>
                <wp:extent cx="628650" cy="457200"/>
                <wp:effectExtent l="0" t="0" r="0" b="0"/>
                <wp:wrapNone/>
                <wp:docPr id="108" name="شكل بيضاوي 38"/>
                <wp:cNvGraphicFramePr/>
                <a:graphic xmlns:a="http://schemas.openxmlformats.org/drawingml/2006/main">
                  <a:graphicData uri="http://schemas.microsoft.com/office/word/2010/wordprocessingShape">
                    <wps:wsp>
                      <wps:cNvSpPr/>
                      <wps:spPr>
                        <a:xfrm>
                          <a:off x="0" y="0"/>
                          <a:ext cx="628650" cy="457200"/>
                        </a:xfrm>
                        <a:prstGeom prst="ellipse">
                          <a:avLst/>
                        </a:prstGeom>
                        <a:noFill/>
                        <a:ln w="25400" cap="flat" cmpd="sng" algn="ctr">
                          <a:noFill/>
                          <a:prstDash val="solid"/>
                        </a:ln>
                        <a:effectLst/>
                      </wps:spPr>
                      <wps:txbx>
                        <w:txbxContent>
                          <w:p w:rsidR="002D46AB" w:rsidRPr="00EB5D72" w:rsidRDefault="002D46AB" w:rsidP="002D46AB">
                            <w:pPr>
                              <w:jc w:val="center"/>
                              <w:rPr>
                                <w:b/>
                                <w:bCs/>
                                <w:color w:val="1D1B11" w:themeColor="background2" w:themeShade="1A"/>
                                <w:sz w:val="28"/>
                                <w:szCs w:val="28"/>
                              </w:rPr>
                            </w:pPr>
                            <w:r w:rsidRPr="00EB5D72">
                              <w:rPr>
                                <w:b/>
                                <w:bCs/>
                                <w:color w:val="1D1B11" w:themeColor="background2" w:themeShade="1A"/>
                                <w:sz w:val="28"/>
                                <w:szCs w:val="28"/>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38" o:spid="_x0000_s1038" style="position:absolute;left:0;text-align:left;margin-left:78.75pt;margin-top:62.5pt;width:49.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" filled="f" stroked="f" strokeweight="2pt">
                <v:textbox>
                  <w:txbxContent>
                    <w:p w:rsidR="002D46AB" w:rsidRPr="00EB5D72" w:rsidRDefault="002D46AB" w:rsidP="002D46AB">
                      <w:pPr>
                        <w:jc w:val="center"/>
                        <w:rPr>
                          <w:b/>
                          <w:bCs/>
                          <w:color w:val="1D1B11" w:themeColor="background2" w:themeShade="1A"/>
                          <w:sz w:val="28"/>
                          <w:szCs w:val="28"/>
                        </w:rPr>
                      </w:pPr>
                      <w:r w:rsidRPr="00EB5D72">
                        <w:rPr>
                          <w:b/>
                          <w:bCs/>
                          <w:color w:val="1D1B11" w:themeColor="background2" w:themeShade="1A"/>
                          <w:sz w:val="28"/>
                          <w:szCs w:val="28"/>
                        </w:rPr>
                        <w:t>D</w:t>
                      </w:r>
                    </w:p>
                  </w:txbxContent>
                </v:textbox>
              </v:oval>
            </w:pict>
          </mc:Fallback>
        </mc:AlternateContent>
      </w:r>
      <w:r w:rsidRPr="00F204FC">
        <w:rPr>
          <w:rFonts w:asciiTheme="majorBidi" w:hAnsiTheme="majorBidi" w:cstheme="majorBidi"/>
          <w:noProof/>
          <w:sz w:val="28"/>
          <w:szCs w:val="28"/>
        </w:rPr>
        <w:drawing>
          <wp:inline distT="0" distB="0" distL="0" distR="0" wp14:anchorId="3BB9D402" wp14:editId="63072DC9">
            <wp:extent cx="1762125" cy="1371600"/>
            <wp:effectExtent l="0" t="0" r="9525" b="0"/>
            <wp:docPr id="282"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125" cy="1371600"/>
                    </a:xfrm>
                    <a:prstGeom prst="rect">
                      <a:avLst/>
                    </a:prstGeom>
                    <a:ln>
                      <a:noFill/>
                    </a:ln>
                    <a:effectLst>
                      <a:softEdge rad="112500"/>
                    </a:effectLst>
                  </pic:spPr>
                </pic:pic>
              </a:graphicData>
            </a:graphic>
          </wp:inline>
        </w:drawing>
      </w:r>
      <w:r w:rsidRPr="00F204FC">
        <w:rPr>
          <w:rFonts w:asciiTheme="majorBidi" w:hAnsiTheme="majorBidi" w:cstheme="majorBidi"/>
          <w:sz w:val="28"/>
          <w:szCs w:val="28"/>
        </w:rPr>
        <w:t xml:space="preserve">     </w:t>
      </w:r>
      <w:r w:rsidRPr="00F204FC">
        <w:rPr>
          <w:rFonts w:asciiTheme="majorBidi" w:hAnsiTheme="majorBidi" w:cstheme="majorBidi"/>
          <w:noProof/>
          <w:sz w:val="28"/>
          <w:szCs w:val="28"/>
        </w:rPr>
        <w:drawing>
          <wp:inline distT="0" distB="0" distL="0" distR="0" wp14:anchorId="257468CA" wp14:editId="7DE4CF04">
            <wp:extent cx="1731645" cy="1371600"/>
            <wp:effectExtent l="0" t="0" r="1905" b="0"/>
            <wp:docPr id="283"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1645" cy="1371600"/>
                    </a:xfrm>
                    <a:prstGeom prst="rect">
                      <a:avLst/>
                    </a:prstGeom>
                    <a:ln>
                      <a:noFill/>
                    </a:ln>
                    <a:effectLst>
                      <a:softEdge rad="112500"/>
                    </a:effectLst>
                  </pic:spPr>
                </pic:pic>
              </a:graphicData>
            </a:graphic>
          </wp:inline>
        </w:drawing>
      </w:r>
    </w:p>
    <w:p w:rsidR="002D46AB" w:rsidRPr="00F204FC" w:rsidRDefault="002D46AB" w:rsidP="002D46AB">
      <w:pPr>
        <w:spacing w:after="0" w:line="360" w:lineRule="auto"/>
        <w:jc w:val="right"/>
        <w:rPr>
          <w:rFonts w:asciiTheme="majorBidi" w:hAnsiTheme="majorBidi" w:cstheme="majorBidi"/>
          <w:sz w:val="28"/>
          <w:szCs w:val="28"/>
        </w:rPr>
      </w:pPr>
      <w:r w:rsidRPr="00F204FC">
        <w:rPr>
          <w:rFonts w:asciiTheme="majorBidi" w:hAnsiTheme="majorBidi" w:cstheme="majorBidi"/>
          <w:sz w:val="28"/>
          <w:szCs w:val="28"/>
        </w:rPr>
        <w:t xml:space="preserve">  </w:t>
      </w:r>
      <w:proofErr w:type="gramStart"/>
      <w:r w:rsidRPr="00F204FC">
        <w:rPr>
          <w:rFonts w:asciiTheme="majorBidi" w:hAnsiTheme="majorBidi" w:cstheme="majorBidi"/>
          <w:sz w:val="28"/>
          <w:szCs w:val="28"/>
        </w:rPr>
        <w:t>Figure  (</w:t>
      </w:r>
      <w:proofErr w:type="gramEnd"/>
      <w:r w:rsidRPr="00F204FC">
        <w:rPr>
          <w:rFonts w:asciiTheme="majorBidi" w:hAnsiTheme="majorBidi" w:cstheme="majorBidi"/>
          <w:sz w:val="28"/>
          <w:szCs w:val="28"/>
        </w:rPr>
        <w:t xml:space="preserve">3 )Sections in the liver tissues of the white rat. (A) Control group. (B) The treatment </w:t>
      </w:r>
      <w:proofErr w:type="gramStart"/>
      <w:r w:rsidRPr="00F204FC">
        <w:rPr>
          <w:rFonts w:asciiTheme="majorBidi" w:hAnsiTheme="majorBidi" w:cstheme="majorBidi"/>
          <w:sz w:val="28"/>
          <w:szCs w:val="28"/>
        </w:rPr>
        <w:t xml:space="preserve">of  </w:t>
      </w:r>
      <w:proofErr w:type="spellStart"/>
      <w:r w:rsidRPr="00F204FC">
        <w:rPr>
          <w:rFonts w:asciiTheme="majorBidi" w:hAnsiTheme="majorBidi" w:cstheme="majorBidi"/>
          <w:sz w:val="28"/>
          <w:szCs w:val="28"/>
        </w:rPr>
        <w:t>ochratoxin</w:t>
      </w:r>
      <w:proofErr w:type="spellEnd"/>
      <w:proofErr w:type="gramEnd"/>
      <w:r w:rsidRPr="00F204FC">
        <w:rPr>
          <w:rFonts w:asciiTheme="majorBidi" w:hAnsiTheme="majorBidi" w:cstheme="majorBidi"/>
          <w:sz w:val="28"/>
          <w:szCs w:val="28"/>
        </w:rPr>
        <w:t xml:space="preserve"> at concentration 50 µg/kg . (C) The treatment </w:t>
      </w:r>
      <w:proofErr w:type="gramStart"/>
      <w:r w:rsidRPr="00F204FC">
        <w:rPr>
          <w:rFonts w:asciiTheme="majorBidi" w:hAnsiTheme="majorBidi" w:cstheme="majorBidi"/>
          <w:sz w:val="28"/>
          <w:szCs w:val="28"/>
        </w:rPr>
        <w:t xml:space="preserve">of  </w:t>
      </w:r>
      <w:proofErr w:type="spellStart"/>
      <w:r w:rsidRPr="00F204FC">
        <w:rPr>
          <w:rFonts w:asciiTheme="majorBidi" w:hAnsiTheme="majorBidi" w:cstheme="majorBidi"/>
          <w:sz w:val="28"/>
          <w:szCs w:val="28"/>
        </w:rPr>
        <w:t>ochratoxin</w:t>
      </w:r>
      <w:proofErr w:type="spellEnd"/>
      <w:proofErr w:type="gramEnd"/>
      <w:r w:rsidRPr="00F204FC">
        <w:rPr>
          <w:rFonts w:asciiTheme="majorBidi" w:hAnsiTheme="majorBidi" w:cstheme="majorBidi"/>
          <w:sz w:val="28"/>
          <w:szCs w:val="28"/>
        </w:rPr>
        <w:t xml:space="preserve"> at concentration 100 µg/kg. (D)The treatment </w:t>
      </w:r>
      <w:proofErr w:type="gramStart"/>
      <w:r w:rsidRPr="00F204FC">
        <w:rPr>
          <w:rFonts w:asciiTheme="majorBidi" w:hAnsiTheme="majorBidi" w:cstheme="majorBidi"/>
          <w:sz w:val="28"/>
          <w:szCs w:val="28"/>
        </w:rPr>
        <w:t xml:space="preserve">of  </w:t>
      </w:r>
      <w:proofErr w:type="spellStart"/>
      <w:r w:rsidRPr="00F204FC">
        <w:rPr>
          <w:rFonts w:asciiTheme="majorBidi" w:hAnsiTheme="majorBidi" w:cstheme="majorBidi"/>
          <w:sz w:val="28"/>
          <w:szCs w:val="28"/>
        </w:rPr>
        <w:t>ochratoxin</w:t>
      </w:r>
      <w:proofErr w:type="spellEnd"/>
      <w:proofErr w:type="gramEnd"/>
      <w:r w:rsidRPr="00F204FC">
        <w:rPr>
          <w:rFonts w:asciiTheme="majorBidi" w:hAnsiTheme="majorBidi" w:cstheme="majorBidi"/>
          <w:sz w:val="28"/>
          <w:szCs w:val="28"/>
        </w:rPr>
        <w:t xml:space="preserve"> at concentration 150 µg/kg. (E) The treatment </w:t>
      </w:r>
      <w:proofErr w:type="gramStart"/>
      <w:r w:rsidRPr="00F204FC">
        <w:rPr>
          <w:rFonts w:asciiTheme="majorBidi" w:hAnsiTheme="majorBidi" w:cstheme="majorBidi"/>
          <w:sz w:val="28"/>
          <w:szCs w:val="28"/>
        </w:rPr>
        <w:t xml:space="preserve">of  </w:t>
      </w:r>
      <w:proofErr w:type="spellStart"/>
      <w:r w:rsidRPr="00F204FC">
        <w:rPr>
          <w:rFonts w:asciiTheme="majorBidi" w:hAnsiTheme="majorBidi" w:cstheme="majorBidi"/>
          <w:sz w:val="28"/>
          <w:szCs w:val="28"/>
        </w:rPr>
        <w:t>ochratoxin</w:t>
      </w:r>
      <w:proofErr w:type="spellEnd"/>
      <w:proofErr w:type="gramEnd"/>
      <w:r w:rsidRPr="00F204FC">
        <w:rPr>
          <w:rFonts w:asciiTheme="majorBidi" w:hAnsiTheme="majorBidi" w:cstheme="majorBidi"/>
          <w:sz w:val="28"/>
          <w:szCs w:val="28"/>
        </w:rPr>
        <w:t xml:space="preserve"> at concentration 200 µg/kg . (1-necrosis 2- focal gathering of inflammatory cells 3-</w:t>
      </w:r>
      <w:proofErr w:type="gramStart"/>
      <w:r w:rsidRPr="00F204FC">
        <w:rPr>
          <w:rFonts w:asciiTheme="majorBidi" w:hAnsiTheme="majorBidi" w:cstheme="majorBidi"/>
          <w:sz w:val="28"/>
          <w:szCs w:val="28"/>
        </w:rPr>
        <w:t>bleeding )</w:t>
      </w:r>
      <w:proofErr w:type="gramEnd"/>
      <w:r w:rsidRPr="00F204FC">
        <w:rPr>
          <w:rFonts w:asciiTheme="majorBidi" w:hAnsiTheme="majorBidi" w:cstheme="majorBidi"/>
          <w:sz w:val="28"/>
          <w:szCs w:val="28"/>
        </w:rPr>
        <w:t>.</w:t>
      </w:r>
    </w:p>
    <w:p w:rsidR="002D46AB" w:rsidRPr="00F204FC" w:rsidRDefault="002D46AB" w:rsidP="002D46AB">
      <w:pPr>
        <w:spacing w:after="0" w:line="360" w:lineRule="auto"/>
        <w:rPr>
          <w:rFonts w:asciiTheme="majorBidi" w:hAnsiTheme="majorBidi" w:cstheme="majorBidi"/>
          <w:sz w:val="28"/>
          <w:szCs w:val="28"/>
        </w:rPr>
      </w:pPr>
      <w:r w:rsidRPr="00F204FC">
        <w:rPr>
          <w:rFonts w:asciiTheme="majorBidi" w:hAnsiTheme="majorBidi" w:cstheme="majorBidi"/>
          <w:noProof/>
          <w:sz w:val="28"/>
          <w:szCs w:val="28"/>
        </w:rPr>
        <w:lastRenderedPageBreak/>
        <mc:AlternateContent>
          <mc:Choice Requires="wps">
            <w:drawing>
              <wp:anchor distT="0" distB="0" distL="114300" distR="114300" simplePos="0" relativeHeight="251670528" behindDoc="0" locked="0" layoutInCell="1" allowOverlap="1" wp14:anchorId="281CC2E0" wp14:editId="726CD507">
                <wp:simplePos x="0" y="0"/>
                <wp:positionH relativeFrom="column">
                  <wp:posOffset>2895600</wp:posOffset>
                </wp:positionH>
                <wp:positionV relativeFrom="paragraph">
                  <wp:posOffset>746125</wp:posOffset>
                </wp:positionV>
                <wp:extent cx="638175" cy="476250"/>
                <wp:effectExtent l="0" t="0" r="0" b="0"/>
                <wp:wrapNone/>
                <wp:docPr id="109" name="مستطيل 41"/>
                <wp:cNvGraphicFramePr/>
                <a:graphic xmlns:a="http://schemas.openxmlformats.org/drawingml/2006/main">
                  <a:graphicData uri="http://schemas.microsoft.com/office/word/2010/wordprocessingShape">
                    <wps:wsp>
                      <wps:cNvSpPr/>
                      <wps:spPr>
                        <a:xfrm>
                          <a:off x="0" y="0"/>
                          <a:ext cx="638175" cy="476250"/>
                        </a:xfrm>
                        <a:prstGeom prst="rect">
                          <a:avLst/>
                        </a:prstGeom>
                        <a:noFill/>
                        <a:ln w="25400" cap="flat" cmpd="sng" algn="ctr">
                          <a:noFill/>
                          <a:prstDash val="solid"/>
                        </a:ln>
                        <a:effectLst/>
                      </wps:spPr>
                      <wps:txb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1" o:spid="_x0000_s1039" style="position:absolute;left:0;text-align:left;margin-left:228pt;margin-top:58.75pt;width:50.25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" filled="f" stroked="f" strokeweight="2pt">
                <v:textbo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B</w:t>
                      </w:r>
                    </w:p>
                  </w:txbxContent>
                </v:textbox>
              </v:rect>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71552" behindDoc="0" locked="0" layoutInCell="1" allowOverlap="1" wp14:anchorId="54355C96" wp14:editId="1E2DC7AD">
                <wp:simplePos x="0" y="0"/>
                <wp:positionH relativeFrom="column">
                  <wp:posOffset>4714875</wp:posOffset>
                </wp:positionH>
                <wp:positionV relativeFrom="paragraph">
                  <wp:posOffset>708025</wp:posOffset>
                </wp:positionV>
                <wp:extent cx="657225" cy="571500"/>
                <wp:effectExtent l="0" t="0" r="0" b="0"/>
                <wp:wrapNone/>
                <wp:docPr id="110" name="شكل بيضاوي 42"/>
                <wp:cNvGraphicFramePr/>
                <a:graphic xmlns:a="http://schemas.openxmlformats.org/drawingml/2006/main">
                  <a:graphicData uri="http://schemas.microsoft.com/office/word/2010/wordprocessingShape">
                    <wps:wsp>
                      <wps:cNvSpPr/>
                      <wps:spPr>
                        <a:xfrm>
                          <a:off x="0" y="0"/>
                          <a:ext cx="657225" cy="571500"/>
                        </a:xfrm>
                        <a:prstGeom prst="ellipse">
                          <a:avLst/>
                        </a:prstGeom>
                        <a:noFill/>
                        <a:ln w="25400" cap="flat" cmpd="sng" algn="ctr">
                          <a:noFill/>
                          <a:prstDash val="solid"/>
                        </a:ln>
                        <a:effectLst/>
                      </wps:spPr>
                      <wps:txb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42" o:spid="_x0000_s1040" style="position:absolute;left:0;text-align:left;margin-left:371.25pt;margin-top:55.75pt;width:51.75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" filled="f" stroked="f" strokeweight="2pt">
                <v:textbo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C</w:t>
                      </w:r>
                    </w:p>
                  </w:txbxContent>
                </v:textbox>
              </v:oval>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69504" behindDoc="0" locked="0" layoutInCell="1" allowOverlap="1" wp14:anchorId="5D5201E0" wp14:editId="2E1ED9E6">
                <wp:simplePos x="0" y="0"/>
                <wp:positionH relativeFrom="column">
                  <wp:posOffset>942975</wp:posOffset>
                </wp:positionH>
                <wp:positionV relativeFrom="paragraph">
                  <wp:posOffset>748030</wp:posOffset>
                </wp:positionV>
                <wp:extent cx="771525" cy="447675"/>
                <wp:effectExtent l="0" t="0" r="0" b="0"/>
                <wp:wrapNone/>
                <wp:docPr id="111" name="شكل بيضاوي 40"/>
                <wp:cNvGraphicFramePr/>
                <a:graphic xmlns:a="http://schemas.openxmlformats.org/drawingml/2006/main">
                  <a:graphicData uri="http://schemas.microsoft.com/office/word/2010/wordprocessingShape">
                    <wps:wsp>
                      <wps:cNvSpPr/>
                      <wps:spPr>
                        <a:xfrm>
                          <a:off x="0" y="0"/>
                          <a:ext cx="771525" cy="447675"/>
                        </a:xfrm>
                        <a:prstGeom prst="ellipse">
                          <a:avLst/>
                        </a:prstGeom>
                        <a:noFill/>
                        <a:ln w="25400" cap="flat" cmpd="sng" algn="ctr">
                          <a:noFill/>
                          <a:prstDash val="solid"/>
                        </a:ln>
                        <a:effectLst/>
                      </wps:spPr>
                      <wps:txbx>
                        <w:txbxContent>
                          <w:p w:rsidR="002D46AB" w:rsidRPr="001D47A5" w:rsidRDefault="002D46AB" w:rsidP="002D46AB">
                            <w:pPr>
                              <w:jc w:val="center"/>
                              <w:rPr>
                                <w:rFonts w:asciiTheme="majorBidi" w:hAnsiTheme="majorBidi" w:cstheme="majorBidi"/>
                                <w:b/>
                                <w:bCs/>
                                <w:color w:val="403152" w:themeColor="accent4" w:themeShade="80"/>
                                <w:sz w:val="32"/>
                                <w:szCs w:val="32"/>
                              </w:rPr>
                            </w:pPr>
                            <w:r w:rsidRPr="001D47A5">
                              <w:rPr>
                                <w:rFonts w:asciiTheme="majorBidi" w:hAnsiTheme="majorBidi" w:cstheme="majorBidi"/>
                                <w:b/>
                                <w:bCs/>
                                <w:color w:val="403152" w:themeColor="accent4" w:themeShade="80"/>
                                <w:sz w:val="32"/>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40" o:spid="_x0000_s1041" style="position:absolute;left:0;text-align:left;margin-left:74.25pt;margin-top:58.9pt;width:60.75pt;height:3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" filled="f" stroked="f" strokeweight="2pt">
                <v:textbox>
                  <w:txbxContent>
                    <w:p w:rsidR="002D46AB" w:rsidRPr="001D47A5" w:rsidRDefault="002D46AB" w:rsidP="002D46AB">
                      <w:pPr>
                        <w:jc w:val="center"/>
                        <w:rPr>
                          <w:rFonts w:asciiTheme="majorBidi" w:hAnsiTheme="majorBidi" w:cstheme="majorBidi"/>
                          <w:b/>
                          <w:bCs/>
                          <w:color w:val="403152" w:themeColor="accent4" w:themeShade="80"/>
                          <w:sz w:val="32"/>
                          <w:szCs w:val="32"/>
                        </w:rPr>
                      </w:pPr>
                      <w:r w:rsidRPr="001D47A5">
                        <w:rPr>
                          <w:rFonts w:asciiTheme="majorBidi" w:hAnsiTheme="majorBidi" w:cstheme="majorBidi"/>
                          <w:b/>
                          <w:bCs/>
                          <w:color w:val="403152" w:themeColor="accent4" w:themeShade="80"/>
                          <w:sz w:val="32"/>
                          <w:szCs w:val="32"/>
                        </w:rPr>
                        <w:t>A</w:t>
                      </w:r>
                    </w:p>
                  </w:txbxContent>
                </v:textbox>
              </v:oval>
            </w:pict>
          </mc:Fallback>
        </mc:AlternateContent>
      </w:r>
      <w:r w:rsidRPr="00F204FC">
        <w:rPr>
          <w:rFonts w:asciiTheme="majorBidi" w:hAnsiTheme="majorBidi" w:cstheme="majorBidi"/>
          <w:noProof/>
          <w:sz w:val="28"/>
          <w:szCs w:val="28"/>
        </w:rPr>
        <w:drawing>
          <wp:inline distT="0" distB="0" distL="0" distR="0" wp14:anchorId="709A1921" wp14:editId="62C2F941">
            <wp:extent cx="1762125" cy="1304925"/>
            <wp:effectExtent l="0" t="0" r="9525" b="9525"/>
            <wp:docPr id="284"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2125" cy="1304925"/>
                    </a:xfrm>
                    <a:prstGeom prst="rect">
                      <a:avLst/>
                    </a:prstGeom>
                    <a:ln>
                      <a:noFill/>
                    </a:ln>
                    <a:effectLst>
                      <a:softEdge rad="112500"/>
                    </a:effectLst>
                  </pic:spPr>
                </pic:pic>
              </a:graphicData>
            </a:graphic>
          </wp:inline>
        </w:drawing>
      </w:r>
      <w:r w:rsidRPr="00F204FC">
        <w:rPr>
          <w:rFonts w:asciiTheme="majorBidi" w:hAnsiTheme="majorBidi" w:cstheme="majorBidi"/>
          <w:sz w:val="28"/>
          <w:szCs w:val="28"/>
        </w:rPr>
        <w:t xml:space="preserve">  </w:t>
      </w:r>
      <w:r w:rsidRPr="00F204FC">
        <w:rPr>
          <w:rFonts w:asciiTheme="majorBidi" w:hAnsiTheme="majorBidi" w:cstheme="majorBidi"/>
          <w:noProof/>
          <w:sz w:val="28"/>
          <w:szCs w:val="28"/>
        </w:rPr>
        <w:drawing>
          <wp:inline distT="0" distB="0" distL="0" distR="0" wp14:anchorId="6CE10C9A" wp14:editId="10AD4F8F">
            <wp:extent cx="1800225" cy="1304925"/>
            <wp:effectExtent l="0" t="0" r="9525" b="9525"/>
            <wp:docPr id="285"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225" cy="1304925"/>
                    </a:xfrm>
                    <a:prstGeom prst="rect">
                      <a:avLst/>
                    </a:prstGeom>
                    <a:ln>
                      <a:noFill/>
                    </a:ln>
                    <a:effectLst>
                      <a:softEdge rad="112500"/>
                    </a:effectLst>
                  </pic:spPr>
                </pic:pic>
              </a:graphicData>
            </a:graphic>
          </wp:inline>
        </w:drawing>
      </w:r>
      <w:r w:rsidRPr="00F204FC">
        <w:rPr>
          <w:rFonts w:asciiTheme="majorBidi" w:hAnsiTheme="majorBidi" w:cstheme="majorBidi"/>
          <w:sz w:val="28"/>
          <w:szCs w:val="28"/>
        </w:rPr>
        <w:t xml:space="preserve">   </w:t>
      </w:r>
      <w:r w:rsidRPr="00F204FC">
        <w:rPr>
          <w:rFonts w:asciiTheme="majorBidi" w:hAnsiTheme="majorBidi" w:cstheme="majorBidi"/>
          <w:noProof/>
          <w:sz w:val="28"/>
          <w:szCs w:val="28"/>
        </w:rPr>
        <w:drawing>
          <wp:inline distT="0" distB="0" distL="0" distR="0" wp14:anchorId="63D1CBBB" wp14:editId="0281BA46">
            <wp:extent cx="1695450" cy="1314450"/>
            <wp:effectExtent l="0" t="0" r="0" b="0"/>
            <wp:docPr id="286"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5450" cy="1314450"/>
                    </a:xfrm>
                    <a:prstGeom prst="rect">
                      <a:avLst/>
                    </a:prstGeom>
                    <a:ln>
                      <a:noFill/>
                    </a:ln>
                    <a:effectLst>
                      <a:softEdge rad="112500"/>
                    </a:effectLst>
                  </pic:spPr>
                </pic:pic>
              </a:graphicData>
            </a:graphic>
          </wp:inline>
        </w:drawing>
      </w:r>
      <w:r w:rsidRPr="00F204FC">
        <w:rPr>
          <w:rFonts w:asciiTheme="majorBidi" w:hAnsiTheme="majorBidi" w:cstheme="majorBidi"/>
          <w:sz w:val="28"/>
          <w:szCs w:val="28"/>
        </w:rPr>
        <w:t xml:space="preserve">   </w:t>
      </w:r>
    </w:p>
    <w:p w:rsidR="002D46AB" w:rsidRPr="00F204FC" w:rsidRDefault="002D46AB" w:rsidP="002D46AB">
      <w:pPr>
        <w:spacing w:after="0" w:line="360" w:lineRule="auto"/>
        <w:rPr>
          <w:rFonts w:asciiTheme="majorBidi" w:hAnsiTheme="majorBidi" w:cstheme="majorBidi"/>
          <w:sz w:val="28"/>
          <w:szCs w:val="28"/>
        </w:rPr>
      </w:pPr>
      <w:r w:rsidRPr="00F204FC">
        <w:rPr>
          <w:rFonts w:asciiTheme="majorBidi" w:hAnsiTheme="majorBidi" w:cstheme="majorBidi"/>
          <w:noProof/>
          <w:sz w:val="28"/>
          <w:szCs w:val="28"/>
        </w:rPr>
        <mc:AlternateContent>
          <mc:Choice Requires="wps">
            <w:drawing>
              <wp:anchor distT="0" distB="0" distL="114300" distR="114300" simplePos="0" relativeHeight="251672576" behindDoc="0" locked="0" layoutInCell="1" allowOverlap="1" wp14:anchorId="679E1084" wp14:editId="35EC7AB6">
                <wp:simplePos x="0" y="0"/>
                <wp:positionH relativeFrom="column">
                  <wp:posOffset>3000375</wp:posOffset>
                </wp:positionH>
                <wp:positionV relativeFrom="paragraph">
                  <wp:posOffset>888365</wp:posOffset>
                </wp:positionV>
                <wp:extent cx="561975" cy="447675"/>
                <wp:effectExtent l="0" t="0" r="0" b="0"/>
                <wp:wrapNone/>
                <wp:docPr id="112" name="شكل بيضاوي 43"/>
                <wp:cNvGraphicFramePr/>
                <a:graphic xmlns:a="http://schemas.openxmlformats.org/drawingml/2006/main">
                  <a:graphicData uri="http://schemas.microsoft.com/office/word/2010/wordprocessingShape">
                    <wps:wsp>
                      <wps:cNvSpPr/>
                      <wps:spPr>
                        <a:xfrm>
                          <a:off x="0" y="0"/>
                          <a:ext cx="561975" cy="447675"/>
                        </a:xfrm>
                        <a:prstGeom prst="ellipse">
                          <a:avLst/>
                        </a:prstGeom>
                        <a:noFill/>
                        <a:ln w="25400" cap="flat" cmpd="sng" algn="ctr">
                          <a:noFill/>
                          <a:prstDash val="solid"/>
                        </a:ln>
                        <a:effectLst/>
                      </wps:spPr>
                      <wps:txb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43" o:spid="_x0000_s1042" style="position:absolute;left:0;text-align:left;margin-left:236.25pt;margin-top:69.95pt;width:44.25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" filled="f" stroked="f" strokeweight="2pt">
                <v:textbo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E</w:t>
                      </w:r>
                    </w:p>
                  </w:txbxContent>
                </v:textbox>
              </v:oval>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73600" behindDoc="0" locked="0" layoutInCell="1" allowOverlap="1" wp14:anchorId="4C2C5B07" wp14:editId="5CACFD3F">
                <wp:simplePos x="0" y="0"/>
                <wp:positionH relativeFrom="column">
                  <wp:posOffset>1133475</wp:posOffset>
                </wp:positionH>
                <wp:positionV relativeFrom="paragraph">
                  <wp:posOffset>878840</wp:posOffset>
                </wp:positionV>
                <wp:extent cx="628650" cy="457200"/>
                <wp:effectExtent l="0" t="0" r="0" b="0"/>
                <wp:wrapNone/>
                <wp:docPr id="113" name="شكل بيضاوي 44"/>
                <wp:cNvGraphicFramePr/>
                <a:graphic xmlns:a="http://schemas.openxmlformats.org/drawingml/2006/main">
                  <a:graphicData uri="http://schemas.microsoft.com/office/word/2010/wordprocessingShape">
                    <wps:wsp>
                      <wps:cNvSpPr/>
                      <wps:spPr>
                        <a:xfrm>
                          <a:off x="0" y="0"/>
                          <a:ext cx="628650" cy="457200"/>
                        </a:xfrm>
                        <a:prstGeom prst="ellipse">
                          <a:avLst/>
                        </a:prstGeom>
                        <a:noFill/>
                        <a:ln w="25400" cap="flat" cmpd="sng" algn="ctr">
                          <a:noFill/>
                          <a:prstDash val="solid"/>
                        </a:ln>
                        <a:effectLst/>
                      </wps:spPr>
                      <wps:txbx>
                        <w:txbxContent>
                          <w:p w:rsidR="002D46AB" w:rsidRPr="00EB5D72" w:rsidRDefault="002D46AB" w:rsidP="002D46AB">
                            <w:pPr>
                              <w:jc w:val="center"/>
                              <w:rPr>
                                <w:b/>
                                <w:bCs/>
                                <w:color w:val="1D1B11" w:themeColor="background2" w:themeShade="1A"/>
                                <w:sz w:val="28"/>
                                <w:szCs w:val="28"/>
                              </w:rPr>
                            </w:pPr>
                            <w:r w:rsidRPr="00EB5D72">
                              <w:rPr>
                                <w:b/>
                                <w:bCs/>
                                <w:color w:val="1D1B11" w:themeColor="background2" w:themeShade="1A"/>
                                <w:sz w:val="28"/>
                                <w:szCs w:val="28"/>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44" o:spid="_x0000_s1043" style="position:absolute;left:0;text-align:left;margin-left:89.25pt;margin-top:69.2pt;width:49.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" filled="f" stroked="f" strokeweight="2pt">
                <v:textbox>
                  <w:txbxContent>
                    <w:p w:rsidR="002D46AB" w:rsidRPr="00EB5D72" w:rsidRDefault="002D46AB" w:rsidP="002D46AB">
                      <w:pPr>
                        <w:jc w:val="center"/>
                        <w:rPr>
                          <w:b/>
                          <w:bCs/>
                          <w:color w:val="1D1B11" w:themeColor="background2" w:themeShade="1A"/>
                          <w:sz w:val="28"/>
                          <w:szCs w:val="28"/>
                        </w:rPr>
                      </w:pPr>
                      <w:r w:rsidRPr="00EB5D72">
                        <w:rPr>
                          <w:b/>
                          <w:bCs/>
                          <w:color w:val="1D1B11" w:themeColor="background2" w:themeShade="1A"/>
                          <w:sz w:val="28"/>
                          <w:szCs w:val="28"/>
                        </w:rPr>
                        <w:t>D</w:t>
                      </w:r>
                    </w:p>
                  </w:txbxContent>
                </v:textbox>
              </v:oval>
            </w:pict>
          </mc:Fallback>
        </mc:AlternateContent>
      </w:r>
      <w:r w:rsidRPr="00F204FC">
        <w:rPr>
          <w:rFonts w:asciiTheme="majorBidi" w:hAnsiTheme="majorBidi" w:cstheme="majorBidi"/>
          <w:sz w:val="28"/>
          <w:szCs w:val="28"/>
        </w:rPr>
        <w:t xml:space="preserve"> </w:t>
      </w:r>
      <w:r w:rsidRPr="00F204FC">
        <w:rPr>
          <w:rFonts w:asciiTheme="majorBidi" w:hAnsiTheme="majorBidi" w:cstheme="majorBidi"/>
          <w:noProof/>
          <w:sz w:val="28"/>
          <w:szCs w:val="28"/>
        </w:rPr>
        <w:drawing>
          <wp:inline distT="0" distB="0" distL="0" distR="0" wp14:anchorId="737C54B1" wp14:editId="03C9FF58">
            <wp:extent cx="1790700" cy="1428750"/>
            <wp:effectExtent l="0" t="0" r="0" b="0"/>
            <wp:docPr id="288"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0700" cy="1428750"/>
                    </a:xfrm>
                    <a:prstGeom prst="rect">
                      <a:avLst/>
                    </a:prstGeom>
                    <a:ln>
                      <a:noFill/>
                    </a:ln>
                    <a:effectLst>
                      <a:softEdge rad="112500"/>
                    </a:effectLst>
                  </pic:spPr>
                </pic:pic>
              </a:graphicData>
            </a:graphic>
          </wp:inline>
        </w:drawing>
      </w:r>
      <w:r w:rsidRPr="00F204FC">
        <w:rPr>
          <w:rFonts w:asciiTheme="majorBidi" w:hAnsiTheme="majorBidi" w:cstheme="majorBidi"/>
          <w:sz w:val="28"/>
          <w:szCs w:val="28"/>
        </w:rPr>
        <w:t xml:space="preserve">   </w:t>
      </w:r>
      <w:r w:rsidRPr="00F204FC">
        <w:rPr>
          <w:rFonts w:asciiTheme="majorBidi" w:hAnsiTheme="majorBidi" w:cstheme="majorBidi"/>
          <w:noProof/>
          <w:sz w:val="28"/>
          <w:szCs w:val="28"/>
        </w:rPr>
        <w:drawing>
          <wp:inline distT="0" distB="0" distL="0" distR="0" wp14:anchorId="77557BCD" wp14:editId="257B6774">
            <wp:extent cx="1724025" cy="1428750"/>
            <wp:effectExtent l="0" t="0" r="9525" b="0"/>
            <wp:docPr id="289"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4025" cy="1428750"/>
                    </a:xfrm>
                    <a:prstGeom prst="rect">
                      <a:avLst/>
                    </a:prstGeom>
                    <a:ln>
                      <a:noFill/>
                    </a:ln>
                    <a:effectLst>
                      <a:softEdge rad="112500"/>
                    </a:effectLst>
                  </pic:spPr>
                </pic:pic>
              </a:graphicData>
            </a:graphic>
          </wp:inline>
        </w:drawing>
      </w:r>
      <w:r w:rsidRPr="00F204FC">
        <w:rPr>
          <w:rFonts w:asciiTheme="majorBidi" w:hAnsiTheme="majorBidi" w:cstheme="majorBidi"/>
          <w:sz w:val="28"/>
          <w:szCs w:val="28"/>
        </w:rPr>
        <w:t xml:space="preserve">  </w:t>
      </w:r>
      <w:r w:rsidRPr="00F204FC">
        <w:rPr>
          <w:rFonts w:asciiTheme="majorBidi" w:hAnsiTheme="majorBidi" w:cstheme="majorBidi"/>
          <w:sz w:val="28"/>
          <w:szCs w:val="28"/>
        </w:rPr>
        <w:tab/>
      </w:r>
    </w:p>
    <w:p w:rsidR="002D46AB" w:rsidRPr="00F204FC" w:rsidRDefault="002D46AB" w:rsidP="002D46AB">
      <w:pPr>
        <w:spacing w:after="0" w:line="360" w:lineRule="auto"/>
        <w:jc w:val="right"/>
        <w:rPr>
          <w:rFonts w:asciiTheme="majorBidi" w:hAnsiTheme="majorBidi" w:cstheme="majorBidi"/>
          <w:sz w:val="28"/>
          <w:szCs w:val="28"/>
        </w:rPr>
      </w:pPr>
      <w:r w:rsidRPr="00F204FC">
        <w:rPr>
          <w:rFonts w:asciiTheme="majorBidi" w:hAnsiTheme="majorBidi" w:cstheme="majorBidi"/>
          <w:sz w:val="28"/>
          <w:szCs w:val="28"/>
        </w:rPr>
        <w:t xml:space="preserve"> </w:t>
      </w:r>
      <w:proofErr w:type="gramStart"/>
      <w:r w:rsidRPr="00F204FC">
        <w:rPr>
          <w:rFonts w:asciiTheme="majorBidi" w:hAnsiTheme="majorBidi" w:cstheme="majorBidi"/>
          <w:sz w:val="28"/>
          <w:szCs w:val="28"/>
        </w:rPr>
        <w:t>Figure  (</w:t>
      </w:r>
      <w:proofErr w:type="gramEnd"/>
      <w:r w:rsidRPr="00F204FC">
        <w:rPr>
          <w:rFonts w:asciiTheme="majorBidi" w:hAnsiTheme="majorBidi" w:cstheme="majorBidi"/>
          <w:sz w:val="28"/>
          <w:szCs w:val="28"/>
        </w:rPr>
        <w:t xml:space="preserve">4 ) Sections in the kidney tissues of the white rat. (A) Control group. (B) The treatment </w:t>
      </w:r>
      <w:proofErr w:type="gramStart"/>
      <w:r w:rsidRPr="00F204FC">
        <w:rPr>
          <w:rFonts w:asciiTheme="majorBidi" w:hAnsiTheme="majorBidi" w:cstheme="majorBidi"/>
          <w:sz w:val="28"/>
          <w:szCs w:val="28"/>
        </w:rPr>
        <w:t xml:space="preserve">of  </w:t>
      </w:r>
      <w:proofErr w:type="spellStart"/>
      <w:r w:rsidRPr="00F204FC">
        <w:rPr>
          <w:rFonts w:asciiTheme="majorBidi" w:hAnsiTheme="majorBidi" w:cstheme="majorBidi"/>
          <w:sz w:val="28"/>
          <w:szCs w:val="28"/>
        </w:rPr>
        <w:t>ochratoxin</w:t>
      </w:r>
      <w:proofErr w:type="spellEnd"/>
      <w:proofErr w:type="gramEnd"/>
      <w:r w:rsidRPr="00F204FC">
        <w:rPr>
          <w:rFonts w:asciiTheme="majorBidi" w:hAnsiTheme="majorBidi" w:cstheme="majorBidi"/>
          <w:sz w:val="28"/>
          <w:szCs w:val="28"/>
        </w:rPr>
        <w:t xml:space="preserve"> at concentration 50 µg/kg . (C) The treatment </w:t>
      </w:r>
      <w:proofErr w:type="gramStart"/>
      <w:r w:rsidRPr="00F204FC">
        <w:rPr>
          <w:rFonts w:asciiTheme="majorBidi" w:hAnsiTheme="majorBidi" w:cstheme="majorBidi"/>
          <w:sz w:val="28"/>
          <w:szCs w:val="28"/>
        </w:rPr>
        <w:t xml:space="preserve">of  </w:t>
      </w:r>
      <w:proofErr w:type="spellStart"/>
      <w:r w:rsidRPr="00F204FC">
        <w:rPr>
          <w:rFonts w:asciiTheme="majorBidi" w:hAnsiTheme="majorBidi" w:cstheme="majorBidi"/>
          <w:sz w:val="28"/>
          <w:szCs w:val="28"/>
        </w:rPr>
        <w:t>ochratoxin</w:t>
      </w:r>
      <w:proofErr w:type="spellEnd"/>
      <w:proofErr w:type="gramEnd"/>
      <w:r w:rsidRPr="00F204FC">
        <w:rPr>
          <w:rFonts w:asciiTheme="majorBidi" w:hAnsiTheme="majorBidi" w:cstheme="majorBidi"/>
          <w:sz w:val="28"/>
          <w:szCs w:val="28"/>
        </w:rPr>
        <w:t xml:space="preserve"> at concentration 100 µg/kg. (D)The treatment </w:t>
      </w:r>
      <w:proofErr w:type="gramStart"/>
      <w:r w:rsidRPr="00F204FC">
        <w:rPr>
          <w:rFonts w:asciiTheme="majorBidi" w:hAnsiTheme="majorBidi" w:cstheme="majorBidi"/>
          <w:sz w:val="28"/>
          <w:szCs w:val="28"/>
        </w:rPr>
        <w:t xml:space="preserve">of  </w:t>
      </w:r>
      <w:proofErr w:type="spellStart"/>
      <w:r w:rsidRPr="00F204FC">
        <w:rPr>
          <w:rFonts w:asciiTheme="majorBidi" w:hAnsiTheme="majorBidi" w:cstheme="majorBidi"/>
          <w:sz w:val="28"/>
          <w:szCs w:val="28"/>
        </w:rPr>
        <w:t>ochratoxin</w:t>
      </w:r>
      <w:proofErr w:type="spellEnd"/>
      <w:proofErr w:type="gramEnd"/>
      <w:r w:rsidRPr="00F204FC">
        <w:rPr>
          <w:rFonts w:asciiTheme="majorBidi" w:hAnsiTheme="majorBidi" w:cstheme="majorBidi"/>
          <w:sz w:val="28"/>
          <w:szCs w:val="28"/>
        </w:rPr>
        <w:t xml:space="preserve"> at concentration 150 µg/kg. (E) The treatment </w:t>
      </w:r>
      <w:proofErr w:type="gramStart"/>
      <w:r w:rsidRPr="00F204FC">
        <w:rPr>
          <w:rFonts w:asciiTheme="majorBidi" w:hAnsiTheme="majorBidi" w:cstheme="majorBidi"/>
          <w:sz w:val="28"/>
          <w:szCs w:val="28"/>
        </w:rPr>
        <w:t xml:space="preserve">of  </w:t>
      </w:r>
      <w:proofErr w:type="spellStart"/>
      <w:r w:rsidRPr="00F204FC">
        <w:rPr>
          <w:rFonts w:asciiTheme="majorBidi" w:hAnsiTheme="majorBidi" w:cstheme="majorBidi"/>
          <w:sz w:val="28"/>
          <w:szCs w:val="28"/>
        </w:rPr>
        <w:t>ochratoxin</w:t>
      </w:r>
      <w:proofErr w:type="spellEnd"/>
      <w:proofErr w:type="gramEnd"/>
      <w:r w:rsidRPr="00F204FC">
        <w:rPr>
          <w:rFonts w:asciiTheme="majorBidi" w:hAnsiTheme="majorBidi" w:cstheme="majorBidi"/>
          <w:sz w:val="28"/>
          <w:szCs w:val="28"/>
        </w:rPr>
        <w:t xml:space="preserve"> at concentration 200 µg/kg .(1- hyperplasia in the wall of the glomerulus 2-bleeding).</w:t>
      </w:r>
    </w:p>
    <w:p w:rsidR="002D46AB" w:rsidRPr="00F204FC" w:rsidRDefault="002D46AB" w:rsidP="002D46AB">
      <w:pPr>
        <w:spacing w:after="0" w:line="360" w:lineRule="auto"/>
        <w:rPr>
          <w:rFonts w:asciiTheme="majorBidi" w:hAnsiTheme="majorBidi" w:cstheme="majorBidi"/>
          <w:sz w:val="28"/>
          <w:szCs w:val="28"/>
        </w:rPr>
      </w:pPr>
      <w:r w:rsidRPr="00F204FC">
        <w:rPr>
          <w:rFonts w:asciiTheme="majorBidi" w:hAnsiTheme="majorBidi" w:cstheme="majorBidi"/>
          <w:noProof/>
          <w:sz w:val="28"/>
          <w:szCs w:val="28"/>
        </w:rPr>
        <w:lastRenderedPageBreak/>
        <mc:AlternateContent>
          <mc:Choice Requires="wps">
            <w:drawing>
              <wp:anchor distT="0" distB="0" distL="114300" distR="114300" simplePos="0" relativeHeight="251675648" behindDoc="0" locked="0" layoutInCell="1" allowOverlap="1" wp14:anchorId="09C66DA8" wp14:editId="1C6983A0">
                <wp:simplePos x="0" y="0"/>
                <wp:positionH relativeFrom="column">
                  <wp:posOffset>2895600</wp:posOffset>
                </wp:positionH>
                <wp:positionV relativeFrom="paragraph">
                  <wp:posOffset>958215</wp:posOffset>
                </wp:positionV>
                <wp:extent cx="638175" cy="419100"/>
                <wp:effectExtent l="0" t="0" r="0" b="0"/>
                <wp:wrapNone/>
                <wp:docPr id="114" name="مستطيل 46"/>
                <wp:cNvGraphicFramePr/>
                <a:graphic xmlns:a="http://schemas.openxmlformats.org/drawingml/2006/main">
                  <a:graphicData uri="http://schemas.microsoft.com/office/word/2010/wordprocessingShape">
                    <wps:wsp>
                      <wps:cNvSpPr/>
                      <wps:spPr>
                        <a:xfrm>
                          <a:off x="0" y="0"/>
                          <a:ext cx="638175" cy="419100"/>
                        </a:xfrm>
                        <a:prstGeom prst="rect">
                          <a:avLst/>
                        </a:prstGeom>
                        <a:noFill/>
                        <a:ln w="25400" cap="flat" cmpd="sng" algn="ctr">
                          <a:noFill/>
                          <a:prstDash val="solid"/>
                        </a:ln>
                        <a:effectLst/>
                      </wps:spPr>
                      <wps:txb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6" o:spid="_x0000_s1044" style="position:absolute;left:0;text-align:left;margin-left:228pt;margin-top:75.45pt;width:50.25pt;height: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" filled="f" stroked="f" strokeweight="2pt">
                <v:textbo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B</w:t>
                      </w:r>
                    </w:p>
                  </w:txbxContent>
                </v:textbox>
              </v:rect>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76672" behindDoc="0" locked="0" layoutInCell="1" allowOverlap="1" wp14:anchorId="16EB5071" wp14:editId="5C79C52F">
                <wp:simplePos x="0" y="0"/>
                <wp:positionH relativeFrom="column">
                  <wp:posOffset>4714875</wp:posOffset>
                </wp:positionH>
                <wp:positionV relativeFrom="paragraph">
                  <wp:posOffset>862965</wp:posOffset>
                </wp:positionV>
                <wp:extent cx="657225" cy="571500"/>
                <wp:effectExtent l="0" t="0" r="0" b="0"/>
                <wp:wrapNone/>
                <wp:docPr id="115" name="شكل بيضاوي 48"/>
                <wp:cNvGraphicFramePr/>
                <a:graphic xmlns:a="http://schemas.openxmlformats.org/drawingml/2006/main">
                  <a:graphicData uri="http://schemas.microsoft.com/office/word/2010/wordprocessingShape">
                    <wps:wsp>
                      <wps:cNvSpPr/>
                      <wps:spPr>
                        <a:xfrm>
                          <a:off x="0" y="0"/>
                          <a:ext cx="657225" cy="571500"/>
                        </a:xfrm>
                        <a:prstGeom prst="ellipse">
                          <a:avLst/>
                        </a:prstGeom>
                        <a:noFill/>
                        <a:ln w="25400" cap="flat" cmpd="sng" algn="ctr">
                          <a:noFill/>
                          <a:prstDash val="solid"/>
                        </a:ln>
                        <a:effectLst/>
                      </wps:spPr>
                      <wps:txb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48" o:spid="_x0000_s1045" style="position:absolute;left:0;text-align:left;margin-left:371.25pt;margin-top:67.95pt;width:51.75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" filled="f" stroked="f" strokeweight="2pt">
                <v:textbo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C</w:t>
                      </w:r>
                    </w:p>
                  </w:txbxContent>
                </v:textbox>
              </v:oval>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74624" behindDoc="0" locked="0" layoutInCell="1" allowOverlap="1" wp14:anchorId="468E7683" wp14:editId="626562A5">
                <wp:simplePos x="0" y="0"/>
                <wp:positionH relativeFrom="column">
                  <wp:posOffset>942975</wp:posOffset>
                </wp:positionH>
                <wp:positionV relativeFrom="paragraph">
                  <wp:posOffset>902970</wp:posOffset>
                </wp:positionV>
                <wp:extent cx="771525" cy="447675"/>
                <wp:effectExtent l="0" t="0" r="0" b="0"/>
                <wp:wrapNone/>
                <wp:docPr id="116" name="شكل بيضاوي 45"/>
                <wp:cNvGraphicFramePr/>
                <a:graphic xmlns:a="http://schemas.openxmlformats.org/drawingml/2006/main">
                  <a:graphicData uri="http://schemas.microsoft.com/office/word/2010/wordprocessingShape">
                    <wps:wsp>
                      <wps:cNvSpPr/>
                      <wps:spPr>
                        <a:xfrm>
                          <a:off x="0" y="0"/>
                          <a:ext cx="771525" cy="447675"/>
                        </a:xfrm>
                        <a:prstGeom prst="ellipse">
                          <a:avLst/>
                        </a:prstGeom>
                        <a:noFill/>
                        <a:ln w="25400" cap="flat" cmpd="sng" algn="ctr">
                          <a:noFill/>
                          <a:prstDash val="solid"/>
                        </a:ln>
                        <a:effectLst/>
                      </wps:spPr>
                      <wps:txbx>
                        <w:txbxContent>
                          <w:p w:rsidR="002D46AB" w:rsidRPr="001D47A5" w:rsidRDefault="002D46AB" w:rsidP="002D46AB">
                            <w:pPr>
                              <w:jc w:val="center"/>
                              <w:rPr>
                                <w:rFonts w:asciiTheme="majorBidi" w:hAnsiTheme="majorBidi" w:cstheme="majorBidi"/>
                                <w:b/>
                                <w:bCs/>
                                <w:color w:val="403152" w:themeColor="accent4" w:themeShade="80"/>
                                <w:sz w:val="32"/>
                                <w:szCs w:val="32"/>
                              </w:rPr>
                            </w:pPr>
                            <w:r w:rsidRPr="001D47A5">
                              <w:rPr>
                                <w:rFonts w:asciiTheme="majorBidi" w:hAnsiTheme="majorBidi" w:cstheme="majorBidi"/>
                                <w:b/>
                                <w:bCs/>
                                <w:color w:val="403152" w:themeColor="accent4" w:themeShade="80"/>
                                <w:sz w:val="32"/>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45" o:spid="_x0000_s1046" style="position:absolute;left:0;text-align:left;margin-left:74.25pt;margin-top:71.1pt;width:60.75pt;height:3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" filled="f" stroked="f" strokeweight="2pt">
                <v:textbox>
                  <w:txbxContent>
                    <w:p w:rsidR="002D46AB" w:rsidRPr="001D47A5" w:rsidRDefault="002D46AB" w:rsidP="002D46AB">
                      <w:pPr>
                        <w:jc w:val="center"/>
                        <w:rPr>
                          <w:rFonts w:asciiTheme="majorBidi" w:hAnsiTheme="majorBidi" w:cstheme="majorBidi"/>
                          <w:b/>
                          <w:bCs/>
                          <w:color w:val="403152" w:themeColor="accent4" w:themeShade="80"/>
                          <w:sz w:val="32"/>
                          <w:szCs w:val="32"/>
                        </w:rPr>
                      </w:pPr>
                      <w:r w:rsidRPr="001D47A5">
                        <w:rPr>
                          <w:rFonts w:asciiTheme="majorBidi" w:hAnsiTheme="majorBidi" w:cstheme="majorBidi"/>
                          <w:b/>
                          <w:bCs/>
                          <w:color w:val="403152" w:themeColor="accent4" w:themeShade="80"/>
                          <w:sz w:val="32"/>
                          <w:szCs w:val="32"/>
                        </w:rPr>
                        <w:t>A</w:t>
                      </w:r>
                    </w:p>
                  </w:txbxContent>
                </v:textbox>
              </v:oval>
            </w:pict>
          </mc:Fallback>
        </mc:AlternateContent>
      </w:r>
      <w:r w:rsidRPr="00F204FC">
        <w:rPr>
          <w:rFonts w:asciiTheme="majorBidi" w:hAnsiTheme="majorBidi" w:cstheme="majorBidi"/>
          <w:noProof/>
          <w:sz w:val="28"/>
          <w:szCs w:val="28"/>
        </w:rPr>
        <w:drawing>
          <wp:inline distT="0" distB="0" distL="0" distR="0" wp14:anchorId="668632B9" wp14:editId="4554DACB">
            <wp:extent cx="1762125" cy="1438275"/>
            <wp:effectExtent l="0" t="0" r="9525" b="9525"/>
            <wp:docPr id="290"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2125" cy="1438275"/>
                    </a:xfrm>
                    <a:prstGeom prst="rect">
                      <a:avLst/>
                    </a:prstGeom>
                    <a:ln>
                      <a:noFill/>
                    </a:ln>
                    <a:effectLst>
                      <a:softEdge rad="112500"/>
                    </a:effectLst>
                  </pic:spPr>
                </pic:pic>
              </a:graphicData>
            </a:graphic>
          </wp:inline>
        </w:drawing>
      </w:r>
      <w:r w:rsidRPr="00F204FC">
        <w:rPr>
          <w:rFonts w:asciiTheme="majorBidi" w:hAnsiTheme="majorBidi" w:cstheme="majorBidi"/>
          <w:sz w:val="28"/>
          <w:szCs w:val="28"/>
        </w:rPr>
        <w:t xml:space="preserve"> </w:t>
      </w:r>
      <w:r w:rsidRPr="00F204FC">
        <w:rPr>
          <w:rFonts w:asciiTheme="majorBidi" w:hAnsiTheme="majorBidi" w:cstheme="majorBidi"/>
          <w:noProof/>
          <w:sz w:val="28"/>
          <w:szCs w:val="28"/>
        </w:rPr>
        <w:drawing>
          <wp:inline distT="0" distB="0" distL="0" distR="0" wp14:anchorId="635A73B0" wp14:editId="20150DE4">
            <wp:extent cx="1800225" cy="1447800"/>
            <wp:effectExtent l="0" t="0" r="9525" b="0"/>
            <wp:docPr id="291"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225" cy="1447800"/>
                    </a:xfrm>
                    <a:prstGeom prst="rect">
                      <a:avLst/>
                    </a:prstGeom>
                    <a:ln>
                      <a:noFill/>
                    </a:ln>
                    <a:effectLst>
                      <a:softEdge rad="112500"/>
                    </a:effectLst>
                  </pic:spPr>
                </pic:pic>
              </a:graphicData>
            </a:graphic>
          </wp:inline>
        </w:drawing>
      </w:r>
      <w:r w:rsidRPr="00F204FC">
        <w:rPr>
          <w:rFonts w:asciiTheme="majorBidi" w:hAnsiTheme="majorBidi" w:cstheme="majorBidi"/>
          <w:sz w:val="28"/>
          <w:szCs w:val="28"/>
        </w:rPr>
        <w:t xml:space="preserve">  </w:t>
      </w:r>
      <w:r w:rsidRPr="00F204FC">
        <w:rPr>
          <w:rFonts w:asciiTheme="majorBidi" w:hAnsiTheme="majorBidi" w:cstheme="majorBidi"/>
          <w:noProof/>
          <w:sz w:val="28"/>
          <w:szCs w:val="28"/>
        </w:rPr>
        <w:drawing>
          <wp:inline distT="0" distB="0" distL="0" distR="0" wp14:anchorId="62C2AD55" wp14:editId="618076FC">
            <wp:extent cx="1762125" cy="1419225"/>
            <wp:effectExtent l="0" t="0" r="9525" b="9525"/>
            <wp:docPr id="292"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2125" cy="1419225"/>
                    </a:xfrm>
                    <a:prstGeom prst="rect">
                      <a:avLst/>
                    </a:prstGeom>
                    <a:ln>
                      <a:noFill/>
                    </a:ln>
                    <a:effectLst>
                      <a:softEdge rad="112500"/>
                    </a:effectLst>
                  </pic:spPr>
                </pic:pic>
              </a:graphicData>
            </a:graphic>
          </wp:inline>
        </w:drawing>
      </w:r>
      <w:r w:rsidRPr="00F204FC">
        <w:rPr>
          <w:rFonts w:asciiTheme="majorBidi" w:hAnsiTheme="majorBidi" w:cstheme="majorBidi"/>
          <w:sz w:val="28"/>
          <w:szCs w:val="28"/>
        </w:rPr>
        <w:t xml:space="preserve">  </w:t>
      </w:r>
    </w:p>
    <w:p w:rsidR="002D46AB" w:rsidRPr="00F204FC" w:rsidRDefault="002D46AB" w:rsidP="002D46AB">
      <w:pPr>
        <w:spacing w:after="0" w:line="360" w:lineRule="auto"/>
        <w:rPr>
          <w:rFonts w:asciiTheme="majorBidi" w:hAnsiTheme="majorBidi" w:cstheme="majorBidi"/>
          <w:sz w:val="28"/>
          <w:szCs w:val="28"/>
        </w:rPr>
      </w:pPr>
      <w:r w:rsidRPr="00F204FC">
        <w:rPr>
          <w:rFonts w:asciiTheme="majorBidi" w:hAnsiTheme="majorBidi" w:cstheme="majorBidi"/>
          <w:noProof/>
          <w:sz w:val="28"/>
          <w:szCs w:val="28"/>
        </w:rPr>
        <mc:AlternateContent>
          <mc:Choice Requires="wps">
            <w:drawing>
              <wp:anchor distT="0" distB="0" distL="114300" distR="114300" simplePos="0" relativeHeight="251677696" behindDoc="0" locked="0" layoutInCell="1" allowOverlap="1" wp14:anchorId="47DEAA16" wp14:editId="442FF53E">
                <wp:simplePos x="0" y="0"/>
                <wp:positionH relativeFrom="column">
                  <wp:posOffset>2971800</wp:posOffset>
                </wp:positionH>
                <wp:positionV relativeFrom="paragraph">
                  <wp:posOffset>919480</wp:posOffset>
                </wp:positionV>
                <wp:extent cx="561975" cy="447675"/>
                <wp:effectExtent l="0" t="0" r="0" b="0"/>
                <wp:wrapNone/>
                <wp:docPr id="117" name="شكل بيضاوي 49"/>
                <wp:cNvGraphicFramePr/>
                <a:graphic xmlns:a="http://schemas.openxmlformats.org/drawingml/2006/main">
                  <a:graphicData uri="http://schemas.microsoft.com/office/word/2010/wordprocessingShape">
                    <wps:wsp>
                      <wps:cNvSpPr/>
                      <wps:spPr>
                        <a:xfrm>
                          <a:off x="0" y="0"/>
                          <a:ext cx="561975" cy="447675"/>
                        </a:xfrm>
                        <a:prstGeom prst="ellipse">
                          <a:avLst/>
                        </a:prstGeom>
                        <a:noFill/>
                        <a:ln w="25400" cap="flat" cmpd="sng" algn="ctr">
                          <a:noFill/>
                          <a:prstDash val="solid"/>
                        </a:ln>
                        <a:effectLst/>
                      </wps:spPr>
                      <wps:txb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49" o:spid="_x0000_s1047" style="position:absolute;left:0;text-align:left;margin-left:234pt;margin-top:72.4pt;width:44.25pt;height:3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" filled="f" stroked="f" strokeweight="2pt">
                <v:textbo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E</w:t>
                      </w:r>
                    </w:p>
                  </w:txbxContent>
                </v:textbox>
              </v:oval>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78720" behindDoc="0" locked="0" layoutInCell="1" allowOverlap="1" wp14:anchorId="7EE030E6" wp14:editId="79C0DE8A">
                <wp:simplePos x="0" y="0"/>
                <wp:positionH relativeFrom="column">
                  <wp:posOffset>1019175</wp:posOffset>
                </wp:positionH>
                <wp:positionV relativeFrom="paragraph">
                  <wp:posOffset>957580</wp:posOffset>
                </wp:positionV>
                <wp:extent cx="628650" cy="457200"/>
                <wp:effectExtent l="0" t="0" r="0" b="0"/>
                <wp:wrapNone/>
                <wp:docPr id="118" name="شكل بيضاوي 50"/>
                <wp:cNvGraphicFramePr/>
                <a:graphic xmlns:a="http://schemas.openxmlformats.org/drawingml/2006/main">
                  <a:graphicData uri="http://schemas.microsoft.com/office/word/2010/wordprocessingShape">
                    <wps:wsp>
                      <wps:cNvSpPr/>
                      <wps:spPr>
                        <a:xfrm>
                          <a:off x="0" y="0"/>
                          <a:ext cx="628650" cy="457200"/>
                        </a:xfrm>
                        <a:prstGeom prst="ellipse">
                          <a:avLst/>
                        </a:prstGeom>
                        <a:noFill/>
                        <a:ln w="25400" cap="flat" cmpd="sng" algn="ctr">
                          <a:noFill/>
                          <a:prstDash val="solid"/>
                        </a:ln>
                        <a:effectLst/>
                      </wps:spPr>
                      <wps:txbx>
                        <w:txbxContent>
                          <w:p w:rsidR="002D46AB" w:rsidRPr="00EB5D72" w:rsidRDefault="002D46AB" w:rsidP="002D46AB">
                            <w:pPr>
                              <w:jc w:val="center"/>
                              <w:rPr>
                                <w:b/>
                                <w:bCs/>
                                <w:color w:val="1D1B11" w:themeColor="background2" w:themeShade="1A"/>
                                <w:sz w:val="28"/>
                                <w:szCs w:val="28"/>
                              </w:rPr>
                            </w:pPr>
                            <w:r w:rsidRPr="00EB5D72">
                              <w:rPr>
                                <w:b/>
                                <w:bCs/>
                                <w:color w:val="1D1B11" w:themeColor="background2" w:themeShade="1A"/>
                                <w:sz w:val="28"/>
                                <w:szCs w:val="28"/>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50" o:spid="_x0000_s1048" style="position:absolute;left:0;text-align:left;margin-left:80.25pt;margin-top:75.4pt;width:49.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" filled="f" stroked="f" strokeweight="2pt">
                <v:textbox>
                  <w:txbxContent>
                    <w:p w:rsidR="002D46AB" w:rsidRPr="00EB5D72" w:rsidRDefault="002D46AB" w:rsidP="002D46AB">
                      <w:pPr>
                        <w:jc w:val="center"/>
                        <w:rPr>
                          <w:b/>
                          <w:bCs/>
                          <w:color w:val="1D1B11" w:themeColor="background2" w:themeShade="1A"/>
                          <w:sz w:val="28"/>
                          <w:szCs w:val="28"/>
                        </w:rPr>
                      </w:pPr>
                      <w:r w:rsidRPr="00EB5D72">
                        <w:rPr>
                          <w:b/>
                          <w:bCs/>
                          <w:color w:val="1D1B11" w:themeColor="background2" w:themeShade="1A"/>
                          <w:sz w:val="28"/>
                          <w:szCs w:val="28"/>
                        </w:rPr>
                        <w:t>D</w:t>
                      </w:r>
                    </w:p>
                  </w:txbxContent>
                </v:textbox>
              </v:oval>
            </w:pict>
          </mc:Fallback>
        </mc:AlternateContent>
      </w:r>
      <w:r w:rsidRPr="00F204FC">
        <w:rPr>
          <w:rFonts w:asciiTheme="majorBidi" w:hAnsiTheme="majorBidi" w:cstheme="majorBidi"/>
          <w:noProof/>
          <w:sz w:val="28"/>
          <w:szCs w:val="28"/>
        </w:rPr>
        <w:drawing>
          <wp:inline distT="0" distB="0" distL="0" distR="0" wp14:anchorId="77263F0D" wp14:editId="114DDDB8">
            <wp:extent cx="1714500" cy="1428750"/>
            <wp:effectExtent l="0" t="0" r="0" b="0"/>
            <wp:docPr id="293"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0" cy="1428750"/>
                    </a:xfrm>
                    <a:prstGeom prst="rect">
                      <a:avLst/>
                    </a:prstGeom>
                    <a:ln>
                      <a:noFill/>
                    </a:ln>
                    <a:effectLst>
                      <a:softEdge rad="112500"/>
                    </a:effectLst>
                  </pic:spPr>
                </pic:pic>
              </a:graphicData>
            </a:graphic>
          </wp:inline>
        </w:drawing>
      </w:r>
      <w:r w:rsidRPr="00F204FC">
        <w:rPr>
          <w:rFonts w:asciiTheme="majorBidi" w:hAnsiTheme="majorBidi" w:cstheme="majorBidi"/>
          <w:sz w:val="28"/>
          <w:szCs w:val="28"/>
        </w:rPr>
        <w:t xml:space="preserve">   </w:t>
      </w:r>
      <w:r w:rsidRPr="00F204FC">
        <w:rPr>
          <w:rFonts w:asciiTheme="majorBidi" w:hAnsiTheme="majorBidi" w:cstheme="majorBidi"/>
          <w:noProof/>
          <w:sz w:val="28"/>
          <w:szCs w:val="28"/>
        </w:rPr>
        <w:drawing>
          <wp:inline distT="0" distB="0" distL="0" distR="0" wp14:anchorId="733FA964" wp14:editId="6C526174">
            <wp:extent cx="1781175" cy="1400175"/>
            <wp:effectExtent l="0" t="0" r="9525" b="9525"/>
            <wp:docPr id="294"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1175" cy="1400175"/>
                    </a:xfrm>
                    <a:prstGeom prst="rect">
                      <a:avLst/>
                    </a:prstGeom>
                    <a:ln>
                      <a:noFill/>
                    </a:ln>
                    <a:effectLst>
                      <a:softEdge rad="112500"/>
                    </a:effectLst>
                  </pic:spPr>
                </pic:pic>
              </a:graphicData>
            </a:graphic>
          </wp:inline>
        </w:drawing>
      </w:r>
    </w:p>
    <w:p w:rsidR="002D46AB" w:rsidRPr="00F204FC" w:rsidRDefault="002D46AB" w:rsidP="002D46AB">
      <w:pPr>
        <w:spacing w:after="0" w:line="360" w:lineRule="auto"/>
        <w:jc w:val="right"/>
        <w:rPr>
          <w:rFonts w:asciiTheme="majorBidi" w:hAnsiTheme="majorBidi" w:cstheme="majorBidi"/>
          <w:sz w:val="28"/>
          <w:szCs w:val="28"/>
        </w:rPr>
      </w:pPr>
      <w:proofErr w:type="gramStart"/>
      <w:r w:rsidRPr="00F204FC">
        <w:rPr>
          <w:rFonts w:asciiTheme="majorBidi" w:hAnsiTheme="majorBidi" w:cstheme="majorBidi"/>
          <w:sz w:val="28"/>
          <w:szCs w:val="28"/>
        </w:rPr>
        <w:t>Figure  (</w:t>
      </w:r>
      <w:proofErr w:type="gramEnd"/>
      <w:r w:rsidRPr="00F204FC">
        <w:rPr>
          <w:rFonts w:asciiTheme="majorBidi" w:hAnsiTheme="majorBidi" w:cstheme="majorBidi"/>
          <w:sz w:val="28"/>
          <w:szCs w:val="28"/>
        </w:rPr>
        <w:t xml:space="preserve">5 ) Sections in the liver tissues of the white rat. (A) Control group. (B) The treatment </w:t>
      </w:r>
      <w:proofErr w:type="gramStart"/>
      <w:r w:rsidRPr="00F204FC">
        <w:rPr>
          <w:rFonts w:asciiTheme="majorBidi" w:hAnsiTheme="majorBidi" w:cstheme="majorBidi"/>
          <w:sz w:val="28"/>
          <w:szCs w:val="28"/>
        </w:rPr>
        <w:t xml:space="preserve">of  </w:t>
      </w:r>
      <w:proofErr w:type="spellStart"/>
      <w:r w:rsidRPr="00F204FC">
        <w:rPr>
          <w:rFonts w:asciiTheme="majorBidi" w:hAnsiTheme="majorBidi" w:cstheme="majorBidi"/>
          <w:sz w:val="28"/>
          <w:szCs w:val="28"/>
        </w:rPr>
        <w:t>ochratoxin</w:t>
      </w:r>
      <w:proofErr w:type="spellEnd"/>
      <w:proofErr w:type="gramEnd"/>
      <w:r w:rsidRPr="00F204FC">
        <w:rPr>
          <w:rFonts w:asciiTheme="majorBidi" w:hAnsiTheme="majorBidi" w:cstheme="majorBidi"/>
          <w:sz w:val="28"/>
          <w:szCs w:val="28"/>
        </w:rPr>
        <w:t xml:space="preserve"> at concentration 50 µg/kg . (C) The treatment </w:t>
      </w:r>
      <w:proofErr w:type="gramStart"/>
      <w:r w:rsidRPr="00F204FC">
        <w:rPr>
          <w:rFonts w:asciiTheme="majorBidi" w:hAnsiTheme="majorBidi" w:cstheme="majorBidi"/>
          <w:sz w:val="28"/>
          <w:szCs w:val="28"/>
        </w:rPr>
        <w:t xml:space="preserve">of  </w:t>
      </w:r>
      <w:proofErr w:type="spellStart"/>
      <w:r w:rsidRPr="00F204FC">
        <w:rPr>
          <w:rFonts w:asciiTheme="majorBidi" w:hAnsiTheme="majorBidi" w:cstheme="majorBidi"/>
          <w:sz w:val="28"/>
          <w:szCs w:val="28"/>
        </w:rPr>
        <w:t>ochratoxin</w:t>
      </w:r>
      <w:proofErr w:type="spellEnd"/>
      <w:proofErr w:type="gramEnd"/>
      <w:r w:rsidRPr="00F204FC">
        <w:rPr>
          <w:rFonts w:asciiTheme="majorBidi" w:hAnsiTheme="majorBidi" w:cstheme="majorBidi"/>
          <w:sz w:val="28"/>
          <w:szCs w:val="28"/>
        </w:rPr>
        <w:t xml:space="preserve"> at concentration 100 µg/kg. (D)The treatment </w:t>
      </w:r>
      <w:proofErr w:type="gramStart"/>
      <w:r w:rsidRPr="00F204FC">
        <w:rPr>
          <w:rFonts w:asciiTheme="majorBidi" w:hAnsiTheme="majorBidi" w:cstheme="majorBidi"/>
          <w:sz w:val="28"/>
          <w:szCs w:val="28"/>
        </w:rPr>
        <w:t xml:space="preserve">of  </w:t>
      </w:r>
      <w:proofErr w:type="spellStart"/>
      <w:r w:rsidRPr="00F204FC">
        <w:rPr>
          <w:rFonts w:asciiTheme="majorBidi" w:hAnsiTheme="majorBidi" w:cstheme="majorBidi"/>
          <w:sz w:val="28"/>
          <w:szCs w:val="28"/>
        </w:rPr>
        <w:t>ochratoxin</w:t>
      </w:r>
      <w:proofErr w:type="spellEnd"/>
      <w:proofErr w:type="gramEnd"/>
      <w:r w:rsidRPr="00F204FC">
        <w:rPr>
          <w:rFonts w:asciiTheme="majorBidi" w:hAnsiTheme="majorBidi" w:cstheme="majorBidi"/>
          <w:sz w:val="28"/>
          <w:szCs w:val="28"/>
        </w:rPr>
        <w:t xml:space="preserve"> at concentration 150 µg/kg. (E) The treatment </w:t>
      </w:r>
      <w:proofErr w:type="gramStart"/>
      <w:r w:rsidRPr="00F204FC">
        <w:rPr>
          <w:rFonts w:asciiTheme="majorBidi" w:hAnsiTheme="majorBidi" w:cstheme="majorBidi"/>
          <w:sz w:val="28"/>
          <w:szCs w:val="28"/>
        </w:rPr>
        <w:t xml:space="preserve">of  </w:t>
      </w:r>
      <w:proofErr w:type="spellStart"/>
      <w:r w:rsidRPr="00F204FC">
        <w:rPr>
          <w:rFonts w:asciiTheme="majorBidi" w:hAnsiTheme="majorBidi" w:cstheme="majorBidi"/>
          <w:sz w:val="28"/>
          <w:szCs w:val="28"/>
        </w:rPr>
        <w:t>ochratoxin</w:t>
      </w:r>
      <w:proofErr w:type="spellEnd"/>
      <w:proofErr w:type="gramEnd"/>
      <w:r w:rsidRPr="00F204FC">
        <w:rPr>
          <w:rFonts w:asciiTheme="majorBidi" w:hAnsiTheme="majorBidi" w:cstheme="majorBidi"/>
          <w:sz w:val="28"/>
          <w:szCs w:val="28"/>
        </w:rPr>
        <w:t xml:space="preserve"> at concentration 200 µg/kg . </w:t>
      </w:r>
      <w:proofErr w:type="gramStart"/>
      <w:r w:rsidRPr="00F204FC">
        <w:rPr>
          <w:rFonts w:asciiTheme="majorBidi" w:hAnsiTheme="majorBidi" w:cstheme="majorBidi"/>
          <w:sz w:val="28"/>
          <w:szCs w:val="28"/>
        </w:rPr>
        <w:t>.(</w:t>
      </w:r>
      <w:proofErr w:type="gramEnd"/>
      <w:r w:rsidRPr="00F204FC">
        <w:rPr>
          <w:rFonts w:asciiTheme="majorBidi" w:hAnsiTheme="majorBidi" w:cstheme="majorBidi"/>
          <w:sz w:val="28"/>
          <w:szCs w:val="28"/>
        </w:rPr>
        <w:t>1-necrosis 2- focal gathering of inflammatory cells 3-bleeding ).</w:t>
      </w:r>
    </w:p>
    <w:p w:rsidR="002D46AB" w:rsidRPr="00F204FC" w:rsidRDefault="002D46AB" w:rsidP="002D46AB">
      <w:pPr>
        <w:spacing w:after="0" w:line="360" w:lineRule="auto"/>
        <w:rPr>
          <w:rFonts w:asciiTheme="majorBidi" w:hAnsiTheme="majorBidi" w:cstheme="majorBidi"/>
          <w:sz w:val="28"/>
          <w:szCs w:val="28"/>
        </w:rPr>
      </w:pPr>
      <w:r w:rsidRPr="00F204FC">
        <w:rPr>
          <w:rFonts w:asciiTheme="majorBidi" w:hAnsiTheme="majorBidi" w:cstheme="majorBidi"/>
          <w:noProof/>
          <w:sz w:val="28"/>
          <w:szCs w:val="28"/>
        </w:rPr>
        <w:lastRenderedPageBreak/>
        <mc:AlternateContent>
          <mc:Choice Requires="wps">
            <w:drawing>
              <wp:anchor distT="0" distB="0" distL="114300" distR="114300" simplePos="0" relativeHeight="251681792" behindDoc="0" locked="0" layoutInCell="1" allowOverlap="1" wp14:anchorId="424C9488" wp14:editId="0EEAF06A">
                <wp:simplePos x="0" y="0"/>
                <wp:positionH relativeFrom="column">
                  <wp:posOffset>4714875</wp:posOffset>
                </wp:positionH>
                <wp:positionV relativeFrom="paragraph">
                  <wp:posOffset>803275</wp:posOffset>
                </wp:positionV>
                <wp:extent cx="657225" cy="571500"/>
                <wp:effectExtent l="0" t="0" r="0" b="0"/>
                <wp:wrapNone/>
                <wp:docPr id="119" name="شكل بيضاوي 53"/>
                <wp:cNvGraphicFramePr/>
                <a:graphic xmlns:a="http://schemas.openxmlformats.org/drawingml/2006/main">
                  <a:graphicData uri="http://schemas.microsoft.com/office/word/2010/wordprocessingShape">
                    <wps:wsp>
                      <wps:cNvSpPr/>
                      <wps:spPr>
                        <a:xfrm>
                          <a:off x="0" y="0"/>
                          <a:ext cx="657225" cy="571500"/>
                        </a:xfrm>
                        <a:prstGeom prst="ellipse">
                          <a:avLst/>
                        </a:prstGeom>
                        <a:noFill/>
                        <a:ln w="25400" cap="flat" cmpd="sng" algn="ctr">
                          <a:noFill/>
                          <a:prstDash val="solid"/>
                        </a:ln>
                        <a:effectLst/>
                      </wps:spPr>
                      <wps:txb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53" o:spid="_x0000_s1049" style="position:absolute;left:0;text-align:left;margin-left:371.25pt;margin-top:63.25pt;width:51.75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" filled="f" stroked="f" strokeweight="2pt">
                <v:textbo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C</w:t>
                      </w:r>
                    </w:p>
                  </w:txbxContent>
                </v:textbox>
              </v:oval>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80768" behindDoc="0" locked="0" layoutInCell="1" allowOverlap="1" wp14:anchorId="6615BF2A" wp14:editId="6B5391FC">
                <wp:simplePos x="0" y="0"/>
                <wp:positionH relativeFrom="column">
                  <wp:posOffset>2857500</wp:posOffset>
                </wp:positionH>
                <wp:positionV relativeFrom="paragraph">
                  <wp:posOffset>917575</wp:posOffset>
                </wp:positionV>
                <wp:extent cx="638175" cy="419100"/>
                <wp:effectExtent l="0" t="0" r="0" b="0"/>
                <wp:wrapNone/>
                <wp:docPr id="120" name="مستطيل 52"/>
                <wp:cNvGraphicFramePr/>
                <a:graphic xmlns:a="http://schemas.openxmlformats.org/drawingml/2006/main">
                  <a:graphicData uri="http://schemas.microsoft.com/office/word/2010/wordprocessingShape">
                    <wps:wsp>
                      <wps:cNvSpPr/>
                      <wps:spPr>
                        <a:xfrm>
                          <a:off x="0" y="0"/>
                          <a:ext cx="638175" cy="419100"/>
                        </a:xfrm>
                        <a:prstGeom prst="rect">
                          <a:avLst/>
                        </a:prstGeom>
                        <a:noFill/>
                        <a:ln w="25400" cap="flat" cmpd="sng" algn="ctr">
                          <a:noFill/>
                          <a:prstDash val="solid"/>
                        </a:ln>
                        <a:effectLst/>
                      </wps:spPr>
                      <wps:txb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2" o:spid="_x0000_s1050" style="position:absolute;left:0;text-align:left;margin-left:225pt;margin-top:72.25pt;width:50.25pt;height: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" filled="f" stroked="f" strokeweight="2pt">
                <v:textbo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B</w:t>
                      </w:r>
                    </w:p>
                  </w:txbxContent>
                </v:textbox>
              </v:rect>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79744" behindDoc="0" locked="0" layoutInCell="1" allowOverlap="1" wp14:anchorId="001467B0" wp14:editId="29DA7712">
                <wp:simplePos x="0" y="0"/>
                <wp:positionH relativeFrom="column">
                  <wp:posOffset>866775</wp:posOffset>
                </wp:positionH>
                <wp:positionV relativeFrom="paragraph">
                  <wp:posOffset>919480</wp:posOffset>
                </wp:positionV>
                <wp:extent cx="771525" cy="447675"/>
                <wp:effectExtent l="0" t="0" r="0" b="0"/>
                <wp:wrapNone/>
                <wp:docPr id="121" name="شكل بيضاوي 51"/>
                <wp:cNvGraphicFramePr/>
                <a:graphic xmlns:a="http://schemas.openxmlformats.org/drawingml/2006/main">
                  <a:graphicData uri="http://schemas.microsoft.com/office/word/2010/wordprocessingShape">
                    <wps:wsp>
                      <wps:cNvSpPr/>
                      <wps:spPr>
                        <a:xfrm>
                          <a:off x="0" y="0"/>
                          <a:ext cx="771525" cy="447675"/>
                        </a:xfrm>
                        <a:prstGeom prst="ellipse">
                          <a:avLst/>
                        </a:prstGeom>
                        <a:noFill/>
                        <a:ln w="25400" cap="flat" cmpd="sng" algn="ctr">
                          <a:noFill/>
                          <a:prstDash val="solid"/>
                        </a:ln>
                        <a:effectLst/>
                      </wps:spPr>
                      <wps:txbx>
                        <w:txbxContent>
                          <w:p w:rsidR="002D46AB" w:rsidRPr="001D47A5" w:rsidRDefault="002D46AB" w:rsidP="002D46AB">
                            <w:pPr>
                              <w:jc w:val="center"/>
                              <w:rPr>
                                <w:rFonts w:asciiTheme="majorBidi" w:hAnsiTheme="majorBidi" w:cstheme="majorBidi"/>
                                <w:b/>
                                <w:bCs/>
                                <w:color w:val="403152" w:themeColor="accent4" w:themeShade="80"/>
                                <w:sz w:val="32"/>
                                <w:szCs w:val="32"/>
                              </w:rPr>
                            </w:pPr>
                            <w:r w:rsidRPr="001D47A5">
                              <w:rPr>
                                <w:rFonts w:asciiTheme="majorBidi" w:hAnsiTheme="majorBidi" w:cstheme="majorBidi"/>
                                <w:b/>
                                <w:bCs/>
                                <w:color w:val="403152" w:themeColor="accent4" w:themeShade="80"/>
                                <w:sz w:val="32"/>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51" o:spid="_x0000_s1051" style="position:absolute;left:0;text-align:left;margin-left:68.25pt;margin-top:72.4pt;width:60.75pt;height:3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" filled="f" stroked="f" strokeweight="2pt">
                <v:textbox>
                  <w:txbxContent>
                    <w:p w:rsidR="002D46AB" w:rsidRPr="001D47A5" w:rsidRDefault="002D46AB" w:rsidP="002D46AB">
                      <w:pPr>
                        <w:jc w:val="center"/>
                        <w:rPr>
                          <w:rFonts w:asciiTheme="majorBidi" w:hAnsiTheme="majorBidi" w:cstheme="majorBidi"/>
                          <w:b/>
                          <w:bCs/>
                          <w:color w:val="403152" w:themeColor="accent4" w:themeShade="80"/>
                          <w:sz w:val="32"/>
                          <w:szCs w:val="32"/>
                        </w:rPr>
                      </w:pPr>
                      <w:r w:rsidRPr="001D47A5">
                        <w:rPr>
                          <w:rFonts w:asciiTheme="majorBidi" w:hAnsiTheme="majorBidi" w:cstheme="majorBidi"/>
                          <w:b/>
                          <w:bCs/>
                          <w:color w:val="403152" w:themeColor="accent4" w:themeShade="80"/>
                          <w:sz w:val="32"/>
                          <w:szCs w:val="32"/>
                        </w:rPr>
                        <w:t>A</w:t>
                      </w:r>
                    </w:p>
                  </w:txbxContent>
                </v:textbox>
              </v:oval>
            </w:pict>
          </mc:Fallback>
        </mc:AlternateContent>
      </w:r>
      <w:r w:rsidRPr="00F204FC">
        <w:rPr>
          <w:rFonts w:asciiTheme="majorBidi" w:hAnsiTheme="majorBidi" w:cstheme="majorBidi"/>
          <w:noProof/>
          <w:sz w:val="28"/>
          <w:szCs w:val="28"/>
        </w:rPr>
        <w:drawing>
          <wp:inline distT="0" distB="0" distL="0" distR="0" wp14:anchorId="3D16C6DB" wp14:editId="2DD79474">
            <wp:extent cx="1704975" cy="1419225"/>
            <wp:effectExtent l="0" t="0" r="9525" b="9525"/>
            <wp:docPr id="295"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4975" cy="1419225"/>
                    </a:xfrm>
                    <a:prstGeom prst="rect">
                      <a:avLst/>
                    </a:prstGeom>
                    <a:ln>
                      <a:noFill/>
                    </a:ln>
                    <a:effectLst>
                      <a:softEdge rad="112500"/>
                    </a:effectLst>
                  </pic:spPr>
                </pic:pic>
              </a:graphicData>
            </a:graphic>
          </wp:inline>
        </w:drawing>
      </w:r>
      <w:r w:rsidRPr="00F204FC">
        <w:rPr>
          <w:rFonts w:asciiTheme="majorBidi" w:hAnsiTheme="majorBidi" w:cstheme="majorBidi"/>
          <w:sz w:val="28"/>
          <w:szCs w:val="28"/>
        </w:rPr>
        <w:t xml:space="preserve">   </w:t>
      </w:r>
      <w:r w:rsidRPr="00F204FC">
        <w:rPr>
          <w:rFonts w:asciiTheme="majorBidi" w:hAnsiTheme="majorBidi" w:cstheme="majorBidi"/>
          <w:noProof/>
          <w:sz w:val="28"/>
          <w:szCs w:val="28"/>
        </w:rPr>
        <w:drawing>
          <wp:inline distT="0" distB="0" distL="0" distR="0" wp14:anchorId="4266F843" wp14:editId="034EFF2E">
            <wp:extent cx="1752600" cy="1419225"/>
            <wp:effectExtent l="0" t="0" r="0" b="9525"/>
            <wp:docPr id="296"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52600" cy="1419225"/>
                    </a:xfrm>
                    <a:prstGeom prst="rect">
                      <a:avLst/>
                    </a:prstGeom>
                    <a:ln>
                      <a:noFill/>
                    </a:ln>
                    <a:effectLst>
                      <a:softEdge rad="112500"/>
                    </a:effectLst>
                  </pic:spPr>
                </pic:pic>
              </a:graphicData>
            </a:graphic>
          </wp:inline>
        </w:drawing>
      </w:r>
      <w:r w:rsidRPr="00F204FC">
        <w:rPr>
          <w:rFonts w:asciiTheme="majorBidi" w:hAnsiTheme="majorBidi" w:cstheme="majorBidi"/>
          <w:sz w:val="28"/>
          <w:szCs w:val="28"/>
        </w:rPr>
        <w:t xml:space="preserve">   </w:t>
      </w:r>
      <w:r w:rsidRPr="00F204FC">
        <w:rPr>
          <w:rFonts w:asciiTheme="majorBidi" w:hAnsiTheme="majorBidi" w:cstheme="majorBidi"/>
          <w:noProof/>
          <w:sz w:val="28"/>
          <w:szCs w:val="28"/>
        </w:rPr>
        <w:drawing>
          <wp:inline distT="0" distB="0" distL="0" distR="0" wp14:anchorId="08A03D37" wp14:editId="06590EA0">
            <wp:extent cx="1762125" cy="1420495"/>
            <wp:effectExtent l="0" t="0" r="9525" b="8255"/>
            <wp:docPr id="297"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2125" cy="1420495"/>
                    </a:xfrm>
                    <a:prstGeom prst="rect">
                      <a:avLst/>
                    </a:prstGeom>
                    <a:ln>
                      <a:noFill/>
                    </a:ln>
                    <a:effectLst>
                      <a:softEdge rad="112500"/>
                    </a:effectLst>
                  </pic:spPr>
                </pic:pic>
              </a:graphicData>
            </a:graphic>
          </wp:inline>
        </w:drawing>
      </w:r>
      <w:r w:rsidRPr="00F204FC">
        <w:rPr>
          <w:rFonts w:asciiTheme="majorBidi" w:hAnsiTheme="majorBidi" w:cstheme="majorBidi"/>
          <w:sz w:val="28"/>
          <w:szCs w:val="28"/>
        </w:rPr>
        <w:t xml:space="preserve">  </w:t>
      </w:r>
    </w:p>
    <w:p w:rsidR="002D46AB" w:rsidRPr="00F204FC" w:rsidRDefault="002D46AB" w:rsidP="002D46AB">
      <w:pPr>
        <w:spacing w:after="0" w:line="360" w:lineRule="auto"/>
        <w:rPr>
          <w:rFonts w:asciiTheme="majorBidi" w:hAnsiTheme="majorBidi" w:cstheme="majorBidi"/>
          <w:noProof/>
          <w:sz w:val="28"/>
          <w:szCs w:val="28"/>
        </w:rPr>
      </w:pPr>
      <w:r w:rsidRPr="00F204FC">
        <w:rPr>
          <w:rFonts w:asciiTheme="majorBidi" w:hAnsiTheme="majorBidi" w:cstheme="majorBidi"/>
          <w:noProof/>
          <w:sz w:val="28"/>
          <w:szCs w:val="28"/>
        </w:rPr>
        <mc:AlternateContent>
          <mc:Choice Requires="wps">
            <w:drawing>
              <wp:anchor distT="0" distB="0" distL="114300" distR="114300" simplePos="0" relativeHeight="251682816" behindDoc="0" locked="0" layoutInCell="1" allowOverlap="1" wp14:anchorId="2DFF1335" wp14:editId="2D90AC7A">
                <wp:simplePos x="0" y="0"/>
                <wp:positionH relativeFrom="column">
                  <wp:posOffset>3000375</wp:posOffset>
                </wp:positionH>
                <wp:positionV relativeFrom="paragraph">
                  <wp:posOffset>888365</wp:posOffset>
                </wp:positionV>
                <wp:extent cx="561975" cy="447675"/>
                <wp:effectExtent l="0" t="0" r="0" b="0"/>
                <wp:wrapNone/>
                <wp:docPr id="122" name="شكل بيضاوي 54"/>
                <wp:cNvGraphicFramePr/>
                <a:graphic xmlns:a="http://schemas.openxmlformats.org/drawingml/2006/main">
                  <a:graphicData uri="http://schemas.microsoft.com/office/word/2010/wordprocessingShape">
                    <wps:wsp>
                      <wps:cNvSpPr/>
                      <wps:spPr>
                        <a:xfrm>
                          <a:off x="0" y="0"/>
                          <a:ext cx="561975" cy="447675"/>
                        </a:xfrm>
                        <a:prstGeom prst="ellipse">
                          <a:avLst/>
                        </a:prstGeom>
                        <a:noFill/>
                        <a:ln w="25400" cap="flat" cmpd="sng" algn="ctr">
                          <a:noFill/>
                          <a:prstDash val="solid"/>
                        </a:ln>
                        <a:effectLst/>
                      </wps:spPr>
                      <wps:txb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54" o:spid="_x0000_s1052" style="position:absolute;left:0;text-align:left;margin-left:236.25pt;margin-top:69.95pt;width:44.25pt;height:3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" filled="f" stroked="f" strokeweight="2pt">
                <v:textbo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E</w:t>
                      </w:r>
                    </w:p>
                  </w:txbxContent>
                </v:textbox>
              </v:oval>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83840" behindDoc="0" locked="0" layoutInCell="1" allowOverlap="1" wp14:anchorId="22357E18" wp14:editId="793313EA">
                <wp:simplePos x="0" y="0"/>
                <wp:positionH relativeFrom="column">
                  <wp:posOffset>1009650</wp:posOffset>
                </wp:positionH>
                <wp:positionV relativeFrom="paragraph">
                  <wp:posOffset>888365</wp:posOffset>
                </wp:positionV>
                <wp:extent cx="628650" cy="457200"/>
                <wp:effectExtent l="0" t="0" r="0" b="0"/>
                <wp:wrapNone/>
                <wp:docPr id="123" name="شكل بيضاوي 55"/>
                <wp:cNvGraphicFramePr/>
                <a:graphic xmlns:a="http://schemas.openxmlformats.org/drawingml/2006/main">
                  <a:graphicData uri="http://schemas.microsoft.com/office/word/2010/wordprocessingShape">
                    <wps:wsp>
                      <wps:cNvSpPr/>
                      <wps:spPr>
                        <a:xfrm>
                          <a:off x="0" y="0"/>
                          <a:ext cx="628650" cy="457200"/>
                        </a:xfrm>
                        <a:prstGeom prst="ellipse">
                          <a:avLst/>
                        </a:prstGeom>
                        <a:noFill/>
                        <a:ln w="25400" cap="flat" cmpd="sng" algn="ctr">
                          <a:noFill/>
                          <a:prstDash val="solid"/>
                        </a:ln>
                        <a:effectLst/>
                      </wps:spPr>
                      <wps:txbx>
                        <w:txbxContent>
                          <w:p w:rsidR="002D46AB" w:rsidRPr="00EB5D72" w:rsidRDefault="002D46AB" w:rsidP="002D46AB">
                            <w:pPr>
                              <w:jc w:val="center"/>
                              <w:rPr>
                                <w:b/>
                                <w:bCs/>
                                <w:color w:val="1D1B11" w:themeColor="background2" w:themeShade="1A"/>
                                <w:sz w:val="28"/>
                                <w:szCs w:val="28"/>
                              </w:rPr>
                            </w:pPr>
                            <w:r w:rsidRPr="00EB5D72">
                              <w:rPr>
                                <w:b/>
                                <w:bCs/>
                                <w:color w:val="1D1B11" w:themeColor="background2" w:themeShade="1A"/>
                                <w:sz w:val="28"/>
                                <w:szCs w:val="28"/>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55" o:spid="_x0000_s1053" style="position:absolute;left:0;text-align:left;margin-left:79.5pt;margin-top:69.95pt;width:49.5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" filled="f" stroked="f" strokeweight="2pt">
                <v:textbox>
                  <w:txbxContent>
                    <w:p w:rsidR="002D46AB" w:rsidRPr="00EB5D72" w:rsidRDefault="002D46AB" w:rsidP="002D46AB">
                      <w:pPr>
                        <w:jc w:val="center"/>
                        <w:rPr>
                          <w:b/>
                          <w:bCs/>
                          <w:color w:val="1D1B11" w:themeColor="background2" w:themeShade="1A"/>
                          <w:sz w:val="28"/>
                          <w:szCs w:val="28"/>
                        </w:rPr>
                      </w:pPr>
                      <w:r w:rsidRPr="00EB5D72">
                        <w:rPr>
                          <w:b/>
                          <w:bCs/>
                          <w:color w:val="1D1B11" w:themeColor="background2" w:themeShade="1A"/>
                          <w:sz w:val="28"/>
                          <w:szCs w:val="28"/>
                        </w:rPr>
                        <w:t>D</w:t>
                      </w:r>
                    </w:p>
                  </w:txbxContent>
                </v:textbox>
              </v:oval>
            </w:pict>
          </mc:Fallback>
        </mc:AlternateContent>
      </w:r>
      <w:r w:rsidRPr="00F204FC">
        <w:rPr>
          <w:rFonts w:asciiTheme="majorBidi" w:hAnsiTheme="majorBidi" w:cstheme="majorBidi"/>
          <w:noProof/>
          <w:sz w:val="28"/>
          <w:szCs w:val="28"/>
        </w:rPr>
        <w:drawing>
          <wp:inline distT="0" distB="0" distL="0" distR="0" wp14:anchorId="378FF6DD" wp14:editId="28FE43B2">
            <wp:extent cx="1704975" cy="1419225"/>
            <wp:effectExtent l="0" t="0" r="9525" b="9525"/>
            <wp:docPr id="298"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4975" cy="1419225"/>
                    </a:xfrm>
                    <a:prstGeom prst="rect">
                      <a:avLst/>
                    </a:prstGeom>
                    <a:ln>
                      <a:noFill/>
                    </a:ln>
                    <a:effectLst>
                      <a:softEdge rad="112500"/>
                    </a:effectLst>
                  </pic:spPr>
                </pic:pic>
              </a:graphicData>
            </a:graphic>
          </wp:inline>
        </w:drawing>
      </w:r>
      <w:r w:rsidRPr="00F204FC">
        <w:rPr>
          <w:rFonts w:asciiTheme="majorBidi" w:hAnsiTheme="majorBidi" w:cstheme="majorBidi"/>
          <w:sz w:val="28"/>
          <w:szCs w:val="28"/>
        </w:rPr>
        <w:t xml:space="preserve">  </w:t>
      </w:r>
      <w:r w:rsidRPr="00F204FC">
        <w:rPr>
          <w:rFonts w:asciiTheme="majorBidi" w:hAnsiTheme="majorBidi" w:cstheme="majorBidi"/>
          <w:noProof/>
          <w:sz w:val="28"/>
          <w:szCs w:val="28"/>
        </w:rPr>
        <w:drawing>
          <wp:inline distT="0" distB="0" distL="0" distR="0" wp14:anchorId="3D77BB1D" wp14:editId="35520AE6">
            <wp:extent cx="1781175" cy="1419225"/>
            <wp:effectExtent l="0" t="0" r="9525" b="9525"/>
            <wp:docPr id="299"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175" cy="1419225"/>
                    </a:xfrm>
                    <a:prstGeom prst="rect">
                      <a:avLst/>
                    </a:prstGeom>
                    <a:ln>
                      <a:noFill/>
                    </a:ln>
                    <a:effectLst>
                      <a:softEdge rad="112500"/>
                    </a:effectLst>
                  </pic:spPr>
                </pic:pic>
              </a:graphicData>
            </a:graphic>
          </wp:inline>
        </w:drawing>
      </w:r>
    </w:p>
    <w:p w:rsidR="002D46AB" w:rsidRPr="00F204FC" w:rsidRDefault="002D46AB" w:rsidP="002D46AB">
      <w:pPr>
        <w:spacing w:after="0" w:line="360" w:lineRule="auto"/>
        <w:jc w:val="right"/>
        <w:rPr>
          <w:rFonts w:asciiTheme="majorBidi" w:hAnsiTheme="majorBidi" w:cstheme="majorBidi"/>
          <w:sz w:val="28"/>
          <w:szCs w:val="28"/>
        </w:rPr>
      </w:pPr>
      <w:proofErr w:type="gramStart"/>
      <w:r w:rsidRPr="00F204FC">
        <w:rPr>
          <w:rFonts w:asciiTheme="majorBidi" w:hAnsiTheme="majorBidi" w:cstheme="majorBidi"/>
          <w:sz w:val="28"/>
          <w:szCs w:val="28"/>
        </w:rPr>
        <w:t>Figure  (</w:t>
      </w:r>
      <w:proofErr w:type="gramEnd"/>
      <w:r w:rsidRPr="00F204FC">
        <w:rPr>
          <w:rFonts w:asciiTheme="majorBidi" w:hAnsiTheme="majorBidi" w:cstheme="majorBidi"/>
          <w:sz w:val="28"/>
          <w:szCs w:val="28"/>
        </w:rPr>
        <w:t xml:space="preserve">6 ). </w:t>
      </w:r>
      <w:proofErr w:type="gramStart"/>
      <w:r w:rsidRPr="00F204FC">
        <w:rPr>
          <w:rFonts w:asciiTheme="majorBidi" w:hAnsiTheme="majorBidi" w:cstheme="majorBidi"/>
          <w:sz w:val="28"/>
          <w:szCs w:val="28"/>
        </w:rPr>
        <w:t>Section in the kidney tissue of the white rat.</w:t>
      </w:r>
      <w:proofErr w:type="gramEnd"/>
      <w:r w:rsidRPr="00F204FC">
        <w:rPr>
          <w:rFonts w:asciiTheme="majorBidi" w:hAnsiTheme="majorBidi" w:cstheme="majorBidi"/>
          <w:sz w:val="28"/>
          <w:szCs w:val="28"/>
        </w:rPr>
        <w:t xml:space="preserve"> (A) Control group. (B) The treatment </w:t>
      </w:r>
      <w:proofErr w:type="gramStart"/>
      <w:r w:rsidRPr="00F204FC">
        <w:rPr>
          <w:rFonts w:asciiTheme="majorBidi" w:hAnsiTheme="majorBidi" w:cstheme="majorBidi"/>
          <w:sz w:val="28"/>
          <w:szCs w:val="28"/>
        </w:rPr>
        <w:t xml:space="preserve">of  </w:t>
      </w:r>
      <w:proofErr w:type="spellStart"/>
      <w:r w:rsidRPr="00F204FC">
        <w:rPr>
          <w:rFonts w:asciiTheme="majorBidi" w:hAnsiTheme="majorBidi" w:cstheme="majorBidi"/>
          <w:sz w:val="28"/>
          <w:szCs w:val="28"/>
        </w:rPr>
        <w:t>ochratoxin</w:t>
      </w:r>
      <w:proofErr w:type="spellEnd"/>
      <w:proofErr w:type="gramEnd"/>
      <w:r w:rsidRPr="00F204FC">
        <w:rPr>
          <w:rFonts w:asciiTheme="majorBidi" w:hAnsiTheme="majorBidi" w:cstheme="majorBidi"/>
          <w:sz w:val="28"/>
          <w:szCs w:val="28"/>
        </w:rPr>
        <w:t xml:space="preserve"> at concentration 50 µg/kg . (C) The treatment </w:t>
      </w:r>
      <w:proofErr w:type="gramStart"/>
      <w:r w:rsidRPr="00F204FC">
        <w:rPr>
          <w:rFonts w:asciiTheme="majorBidi" w:hAnsiTheme="majorBidi" w:cstheme="majorBidi"/>
          <w:sz w:val="28"/>
          <w:szCs w:val="28"/>
        </w:rPr>
        <w:t xml:space="preserve">of  </w:t>
      </w:r>
      <w:proofErr w:type="spellStart"/>
      <w:r w:rsidRPr="00F204FC">
        <w:rPr>
          <w:rFonts w:asciiTheme="majorBidi" w:hAnsiTheme="majorBidi" w:cstheme="majorBidi"/>
          <w:sz w:val="28"/>
          <w:szCs w:val="28"/>
        </w:rPr>
        <w:t>ochratoxin</w:t>
      </w:r>
      <w:proofErr w:type="spellEnd"/>
      <w:proofErr w:type="gramEnd"/>
      <w:r w:rsidRPr="00F204FC">
        <w:rPr>
          <w:rFonts w:asciiTheme="majorBidi" w:hAnsiTheme="majorBidi" w:cstheme="majorBidi"/>
          <w:sz w:val="28"/>
          <w:szCs w:val="28"/>
        </w:rPr>
        <w:t xml:space="preserve"> at concentration 100 µg/kg. (D)The treatment </w:t>
      </w:r>
      <w:proofErr w:type="gramStart"/>
      <w:r w:rsidRPr="00F204FC">
        <w:rPr>
          <w:rFonts w:asciiTheme="majorBidi" w:hAnsiTheme="majorBidi" w:cstheme="majorBidi"/>
          <w:sz w:val="28"/>
          <w:szCs w:val="28"/>
        </w:rPr>
        <w:t xml:space="preserve">of  </w:t>
      </w:r>
      <w:proofErr w:type="spellStart"/>
      <w:r w:rsidRPr="00F204FC">
        <w:rPr>
          <w:rFonts w:asciiTheme="majorBidi" w:hAnsiTheme="majorBidi" w:cstheme="majorBidi"/>
          <w:sz w:val="28"/>
          <w:szCs w:val="28"/>
        </w:rPr>
        <w:t>ochratoxin</w:t>
      </w:r>
      <w:proofErr w:type="spellEnd"/>
      <w:proofErr w:type="gramEnd"/>
      <w:r w:rsidRPr="00F204FC">
        <w:rPr>
          <w:rFonts w:asciiTheme="majorBidi" w:hAnsiTheme="majorBidi" w:cstheme="majorBidi"/>
          <w:sz w:val="28"/>
          <w:szCs w:val="28"/>
        </w:rPr>
        <w:t xml:space="preserve"> at concentration 150 µg/kg. (E) The treatment </w:t>
      </w:r>
      <w:proofErr w:type="gramStart"/>
      <w:r w:rsidRPr="00F204FC">
        <w:rPr>
          <w:rFonts w:asciiTheme="majorBidi" w:hAnsiTheme="majorBidi" w:cstheme="majorBidi"/>
          <w:sz w:val="28"/>
          <w:szCs w:val="28"/>
        </w:rPr>
        <w:t xml:space="preserve">of  </w:t>
      </w:r>
      <w:proofErr w:type="spellStart"/>
      <w:r w:rsidRPr="00F204FC">
        <w:rPr>
          <w:rFonts w:asciiTheme="majorBidi" w:hAnsiTheme="majorBidi" w:cstheme="majorBidi"/>
          <w:sz w:val="28"/>
          <w:szCs w:val="28"/>
        </w:rPr>
        <w:t>ochratoxin</w:t>
      </w:r>
      <w:proofErr w:type="spellEnd"/>
      <w:proofErr w:type="gramEnd"/>
      <w:r w:rsidRPr="00F204FC">
        <w:rPr>
          <w:rFonts w:asciiTheme="majorBidi" w:hAnsiTheme="majorBidi" w:cstheme="majorBidi"/>
          <w:sz w:val="28"/>
          <w:szCs w:val="28"/>
        </w:rPr>
        <w:t xml:space="preserve"> at concentration 200 µg/kg .(1- hyperplasia in the wall of the glomerulus 2-bleeding).</w:t>
      </w:r>
    </w:p>
    <w:p w:rsidR="002D46AB" w:rsidRPr="00F204FC" w:rsidRDefault="002D46AB" w:rsidP="002D46AB">
      <w:pPr>
        <w:spacing w:after="0" w:line="360" w:lineRule="auto"/>
        <w:rPr>
          <w:rFonts w:asciiTheme="majorBidi" w:hAnsiTheme="majorBidi" w:cstheme="majorBidi"/>
          <w:sz w:val="28"/>
          <w:szCs w:val="28"/>
        </w:rPr>
      </w:pPr>
      <w:r w:rsidRPr="00F204FC">
        <w:rPr>
          <w:rFonts w:asciiTheme="majorBidi" w:hAnsiTheme="majorBidi" w:cstheme="majorBidi"/>
          <w:noProof/>
          <w:sz w:val="28"/>
          <w:szCs w:val="28"/>
        </w:rPr>
        <w:lastRenderedPageBreak/>
        <mc:AlternateContent>
          <mc:Choice Requires="wps">
            <w:drawing>
              <wp:anchor distT="0" distB="0" distL="114300" distR="114300" simplePos="0" relativeHeight="251686912" behindDoc="0" locked="0" layoutInCell="1" allowOverlap="1" wp14:anchorId="4C9601ED" wp14:editId="31D4CD5F">
                <wp:simplePos x="0" y="0"/>
                <wp:positionH relativeFrom="column">
                  <wp:posOffset>4762500</wp:posOffset>
                </wp:positionH>
                <wp:positionV relativeFrom="paragraph">
                  <wp:posOffset>739140</wp:posOffset>
                </wp:positionV>
                <wp:extent cx="657225" cy="571500"/>
                <wp:effectExtent l="0" t="0" r="0" b="0"/>
                <wp:wrapNone/>
                <wp:docPr id="124" name="شكل بيضاوي 58"/>
                <wp:cNvGraphicFramePr/>
                <a:graphic xmlns:a="http://schemas.openxmlformats.org/drawingml/2006/main">
                  <a:graphicData uri="http://schemas.microsoft.com/office/word/2010/wordprocessingShape">
                    <wps:wsp>
                      <wps:cNvSpPr/>
                      <wps:spPr>
                        <a:xfrm>
                          <a:off x="0" y="0"/>
                          <a:ext cx="657225" cy="571500"/>
                        </a:xfrm>
                        <a:prstGeom prst="ellipse">
                          <a:avLst/>
                        </a:prstGeom>
                        <a:noFill/>
                        <a:ln w="25400" cap="flat" cmpd="sng" algn="ctr">
                          <a:noFill/>
                          <a:prstDash val="solid"/>
                        </a:ln>
                        <a:effectLst/>
                      </wps:spPr>
                      <wps:txb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58" o:spid="_x0000_s1054" style="position:absolute;left:0;text-align:left;margin-left:375pt;margin-top:58.2pt;width:51.75pt;height: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" filled="f" stroked="f" strokeweight="2pt">
                <v:textbo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C</w:t>
                      </w:r>
                    </w:p>
                  </w:txbxContent>
                </v:textbox>
              </v:oval>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85888" behindDoc="0" locked="0" layoutInCell="1" allowOverlap="1" wp14:anchorId="4BD77B0B" wp14:editId="2498446B">
                <wp:simplePos x="0" y="0"/>
                <wp:positionH relativeFrom="column">
                  <wp:posOffset>2933700</wp:posOffset>
                </wp:positionH>
                <wp:positionV relativeFrom="paragraph">
                  <wp:posOffset>777240</wp:posOffset>
                </wp:positionV>
                <wp:extent cx="638175" cy="419100"/>
                <wp:effectExtent l="0" t="0" r="0" b="0"/>
                <wp:wrapNone/>
                <wp:docPr id="125" name="مستطيل 57"/>
                <wp:cNvGraphicFramePr/>
                <a:graphic xmlns:a="http://schemas.openxmlformats.org/drawingml/2006/main">
                  <a:graphicData uri="http://schemas.microsoft.com/office/word/2010/wordprocessingShape">
                    <wps:wsp>
                      <wps:cNvSpPr/>
                      <wps:spPr>
                        <a:xfrm>
                          <a:off x="0" y="0"/>
                          <a:ext cx="638175" cy="419100"/>
                        </a:xfrm>
                        <a:prstGeom prst="rect">
                          <a:avLst/>
                        </a:prstGeom>
                        <a:noFill/>
                        <a:ln w="25400" cap="flat" cmpd="sng" algn="ctr">
                          <a:noFill/>
                          <a:prstDash val="solid"/>
                        </a:ln>
                        <a:effectLst/>
                      </wps:spPr>
                      <wps:txb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7" o:spid="_x0000_s1055" style="position:absolute;left:0;text-align:left;margin-left:231pt;margin-top:61.2pt;width:50.25pt;height: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" filled="f" stroked="f" strokeweight="2pt">
                <v:textbo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B</w:t>
                      </w:r>
                    </w:p>
                  </w:txbxContent>
                </v:textbox>
              </v:rect>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84864" behindDoc="0" locked="0" layoutInCell="1" allowOverlap="1" wp14:anchorId="0085742C" wp14:editId="1AC67169">
                <wp:simplePos x="0" y="0"/>
                <wp:positionH relativeFrom="column">
                  <wp:posOffset>933450</wp:posOffset>
                </wp:positionH>
                <wp:positionV relativeFrom="paragraph">
                  <wp:posOffset>750570</wp:posOffset>
                </wp:positionV>
                <wp:extent cx="771525" cy="447675"/>
                <wp:effectExtent l="0" t="0" r="0" b="0"/>
                <wp:wrapNone/>
                <wp:docPr id="126" name="شكل بيضاوي 56"/>
                <wp:cNvGraphicFramePr/>
                <a:graphic xmlns:a="http://schemas.openxmlformats.org/drawingml/2006/main">
                  <a:graphicData uri="http://schemas.microsoft.com/office/word/2010/wordprocessingShape">
                    <wps:wsp>
                      <wps:cNvSpPr/>
                      <wps:spPr>
                        <a:xfrm>
                          <a:off x="0" y="0"/>
                          <a:ext cx="771525" cy="447675"/>
                        </a:xfrm>
                        <a:prstGeom prst="ellipse">
                          <a:avLst/>
                        </a:prstGeom>
                        <a:noFill/>
                        <a:ln w="25400" cap="flat" cmpd="sng" algn="ctr">
                          <a:noFill/>
                          <a:prstDash val="solid"/>
                        </a:ln>
                        <a:effectLst/>
                      </wps:spPr>
                      <wps:txbx>
                        <w:txbxContent>
                          <w:p w:rsidR="002D46AB" w:rsidRPr="001D47A5" w:rsidRDefault="002D46AB" w:rsidP="002D46AB">
                            <w:pPr>
                              <w:jc w:val="center"/>
                              <w:rPr>
                                <w:rFonts w:asciiTheme="majorBidi" w:hAnsiTheme="majorBidi" w:cstheme="majorBidi"/>
                                <w:b/>
                                <w:bCs/>
                                <w:color w:val="403152" w:themeColor="accent4" w:themeShade="80"/>
                                <w:sz w:val="32"/>
                                <w:szCs w:val="32"/>
                              </w:rPr>
                            </w:pPr>
                            <w:r w:rsidRPr="001D47A5">
                              <w:rPr>
                                <w:rFonts w:asciiTheme="majorBidi" w:hAnsiTheme="majorBidi" w:cstheme="majorBidi"/>
                                <w:b/>
                                <w:bCs/>
                                <w:color w:val="403152" w:themeColor="accent4" w:themeShade="80"/>
                                <w:sz w:val="32"/>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56" o:spid="_x0000_s1056" style="position:absolute;left:0;text-align:left;margin-left:73.5pt;margin-top:59.1pt;width:60.75pt;height:3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" filled="f" stroked="f" strokeweight="2pt">
                <v:textbox>
                  <w:txbxContent>
                    <w:p w:rsidR="002D46AB" w:rsidRPr="001D47A5" w:rsidRDefault="002D46AB" w:rsidP="002D46AB">
                      <w:pPr>
                        <w:jc w:val="center"/>
                        <w:rPr>
                          <w:rFonts w:asciiTheme="majorBidi" w:hAnsiTheme="majorBidi" w:cstheme="majorBidi"/>
                          <w:b/>
                          <w:bCs/>
                          <w:color w:val="403152" w:themeColor="accent4" w:themeShade="80"/>
                          <w:sz w:val="32"/>
                          <w:szCs w:val="32"/>
                        </w:rPr>
                      </w:pPr>
                      <w:r w:rsidRPr="001D47A5">
                        <w:rPr>
                          <w:rFonts w:asciiTheme="majorBidi" w:hAnsiTheme="majorBidi" w:cstheme="majorBidi"/>
                          <w:b/>
                          <w:bCs/>
                          <w:color w:val="403152" w:themeColor="accent4" w:themeShade="80"/>
                          <w:sz w:val="32"/>
                          <w:szCs w:val="32"/>
                        </w:rPr>
                        <w:t>A</w:t>
                      </w:r>
                    </w:p>
                  </w:txbxContent>
                </v:textbox>
              </v:oval>
            </w:pict>
          </mc:Fallback>
        </mc:AlternateContent>
      </w:r>
      <w:r w:rsidRPr="00F204FC">
        <w:rPr>
          <w:rFonts w:asciiTheme="majorBidi" w:hAnsiTheme="majorBidi" w:cstheme="majorBidi"/>
          <w:sz w:val="28"/>
          <w:szCs w:val="28"/>
        </w:rPr>
        <w:t xml:space="preserve">  </w:t>
      </w:r>
      <w:r w:rsidRPr="00F204FC">
        <w:rPr>
          <w:rFonts w:asciiTheme="majorBidi" w:hAnsiTheme="majorBidi" w:cstheme="majorBidi"/>
          <w:noProof/>
          <w:sz w:val="28"/>
          <w:szCs w:val="28"/>
        </w:rPr>
        <w:drawing>
          <wp:inline distT="0" distB="0" distL="0" distR="0" wp14:anchorId="49F9902D" wp14:editId="061CFB2F">
            <wp:extent cx="1714500" cy="1323975"/>
            <wp:effectExtent l="0" t="0" r="0" b="9525"/>
            <wp:docPr id="300"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0" cy="1323975"/>
                    </a:xfrm>
                    <a:prstGeom prst="rect">
                      <a:avLst/>
                    </a:prstGeom>
                    <a:ln>
                      <a:noFill/>
                    </a:ln>
                    <a:effectLst>
                      <a:softEdge rad="112500"/>
                    </a:effectLst>
                  </pic:spPr>
                </pic:pic>
              </a:graphicData>
            </a:graphic>
          </wp:inline>
        </w:drawing>
      </w:r>
      <w:r w:rsidRPr="00F204FC">
        <w:rPr>
          <w:rFonts w:asciiTheme="majorBidi" w:hAnsiTheme="majorBidi" w:cstheme="majorBidi"/>
          <w:sz w:val="28"/>
          <w:szCs w:val="28"/>
        </w:rPr>
        <w:t xml:space="preserve">    </w:t>
      </w:r>
      <w:r w:rsidRPr="00F204FC">
        <w:rPr>
          <w:rFonts w:asciiTheme="majorBidi" w:hAnsiTheme="majorBidi" w:cstheme="majorBidi"/>
          <w:noProof/>
          <w:sz w:val="28"/>
          <w:szCs w:val="28"/>
        </w:rPr>
        <w:drawing>
          <wp:inline distT="0" distB="0" distL="0" distR="0" wp14:anchorId="20DCFA5D" wp14:editId="587D95C7">
            <wp:extent cx="1800225" cy="1323975"/>
            <wp:effectExtent l="0" t="0" r="9525" b="9525"/>
            <wp:docPr id="301"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0225" cy="1323975"/>
                    </a:xfrm>
                    <a:prstGeom prst="rect">
                      <a:avLst/>
                    </a:prstGeom>
                    <a:ln>
                      <a:noFill/>
                    </a:ln>
                    <a:effectLst>
                      <a:softEdge rad="112500"/>
                    </a:effectLst>
                  </pic:spPr>
                </pic:pic>
              </a:graphicData>
            </a:graphic>
          </wp:inline>
        </w:drawing>
      </w:r>
      <w:r w:rsidRPr="00F204FC">
        <w:rPr>
          <w:rFonts w:asciiTheme="majorBidi" w:hAnsiTheme="majorBidi" w:cstheme="majorBidi"/>
          <w:sz w:val="28"/>
          <w:szCs w:val="28"/>
        </w:rPr>
        <w:t xml:space="preserve">  </w:t>
      </w:r>
      <w:r w:rsidRPr="00F204FC">
        <w:rPr>
          <w:rFonts w:asciiTheme="majorBidi" w:hAnsiTheme="majorBidi" w:cstheme="majorBidi"/>
          <w:noProof/>
          <w:sz w:val="28"/>
          <w:szCs w:val="28"/>
        </w:rPr>
        <w:drawing>
          <wp:inline distT="0" distB="0" distL="0" distR="0" wp14:anchorId="64E7E4E2" wp14:editId="2F449A07">
            <wp:extent cx="1683359" cy="1323975"/>
            <wp:effectExtent l="0" t="0" r="0" b="0"/>
            <wp:docPr id="302"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86455" cy="1326410"/>
                    </a:xfrm>
                    <a:prstGeom prst="rect">
                      <a:avLst/>
                    </a:prstGeom>
                    <a:ln>
                      <a:noFill/>
                    </a:ln>
                    <a:effectLst>
                      <a:softEdge rad="112500"/>
                    </a:effectLst>
                  </pic:spPr>
                </pic:pic>
              </a:graphicData>
            </a:graphic>
          </wp:inline>
        </w:drawing>
      </w:r>
    </w:p>
    <w:p w:rsidR="002D46AB" w:rsidRPr="00F204FC" w:rsidRDefault="002D46AB" w:rsidP="002D46AB">
      <w:pPr>
        <w:spacing w:after="0" w:line="360" w:lineRule="auto"/>
        <w:rPr>
          <w:rFonts w:asciiTheme="majorBidi" w:hAnsiTheme="majorBidi" w:cstheme="majorBidi"/>
          <w:sz w:val="28"/>
          <w:szCs w:val="28"/>
        </w:rPr>
      </w:pPr>
      <w:r w:rsidRPr="00F204FC">
        <w:rPr>
          <w:rFonts w:asciiTheme="majorBidi" w:hAnsiTheme="majorBidi" w:cstheme="majorBidi"/>
          <w:noProof/>
          <w:sz w:val="28"/>
          <w:szCs w:val="28"/>
        </w:rPr>
        <mc:AlternateContent>
          <mc:Choice Requires="wps">
            <w:drawing>
              <wp:anchor distT="0" distB="0" distL="114300" distR="114300" simplePos="0" relativeHeight="251688960" behindDoc="0" locked="0" layoutInCell="1" allowOverlap="1" wp14:anchorId="21F6F006" wp14:editId="1962DC17">
                <wp:simplePos x="0" y="0"/>
                <wp:positionH relativeFrom="column">
                  <wp:posOffset>1076325</wp:posOffset>
                </wp:positionH>
                <wp:positionV relativeFrom="paragraph">
                  <wp:posOffset>757555</wp:posOffset>
                </wp:positionV>
                <wp:extent cx="628650" cy="457200"/>
                <wp:effectExtent l="0" t="0" r="0" b="0"/>
                <wp:wrapNone/>
                <wp:docPr id="127" name="شكل بيضاوي 60"/>
                <wp:cNvGraphicFramePr/>
                <a:graphic xmlns:a="http://schemas.openxmlformats.org/drawingml/2006/main">
                  <a:graphicData uri="http://schemas.microsoft.com/office/word/2010/wordprocessingShape">
                    <wps:wsp>
                      <wps:cNvSpPr/>
                      <wps:spPr>
                        <a:xfrm>
                          <a:off x="0" y="0"/>
                          <a:ext cx="628650" cy="457200"/>
                        </a:xfrm>
                        <a:prstGeom prst="ellipse">
                          <a:avLst/>
                        </a:prstGeom>
                        <a:noFill/>
                        <a:ln w="25400" cap="flat" cmpd="sng" algn="ctr">
                          <a:noFill/>
                          <a:prstDash val="solid"/>
                        </a:ln>
                        <a:effectLst/>
                      </wps:spPr>
                      <wps:txbx>
                        <w:txbxContent>
                          <w:p w:rsidR="002D46AB" w:rsidRPr="00EB5D72" w:rsidRDefault="002D46AB" w:rsidP="002D46AB">
                            <w:pPr>
                              <w:jc w:val="center"/>
                              <w:rPr>
                                <w:b/>
                                <w:bCs/>
                                <w:color w:val="1D1B11" w:themeColor="background2" w:themeShade="1A"/>
                                <w:sz w:val="28"/>
                                <w:szCs w:val="28"/>
                              </w:rPr>
                            </w:pPr>
                            <w:r w:rsidRPr="00EB5D72">
                              <w:rPr>
                                <w:b/>
                                <w:bCs/>
                                <w:color w:val="1D1B11" w:themeColor="background2" w:themeShade="1A"/>
                                <w:sz w:val="28"/>
                                <w:szCs w:val="28"/>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60" o:spid="_x0000_s1057" style="position:absolute;left:0;text-align:left;margin-left:84.75pt;margin-top:59.65pt;width:49.5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" filled="f" stroked="f" strokeweight="2pt">
                <v:textbox>
                  <w:txbxContent>
                    <w:p w:rsidR="002D46AB" w:rsidRPr="00EB5D72" w:rsidRDefault="002D46AB" w:rsidP="002D46AB">
                      <w:pPr>
                        <w:jc w:val="center"/>
                        <w:rPr>
                          <w:b/>
                          <w:bCs/>
                          <w:color w:val="1D1B11" w:themeColor="background2" w:themeShade="1A"/>
                          <w:sz w:val="28"/>
                          <w:szCs w:val="28"/>
                        </w:rPr>
                      </w:pPr>
                      <w:r w:rsidRPr="00EB5D72">
                        <w:rPr>
                          <w:b/>
                          <w:bCs/>
                          <w:color w:val="1D1B11" w:themeColor="background2" w:themeShade="1A"/>
                          <w:sz w:val="28"/>
                          <w:szCs w:val="28"/>
                        </w:rPr>
                        <w:t>D</w:t>
                      </w:r>
                    </w:p>
                  </w:txbxContent>
                </v:textbox>
              </v:oval>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87936" behindDoc="0" locked="0" layoutInCell="1" allowOverlap="1" wp14:anchorId="00A223E5" wp14:editId="6747AAE2">
                <wp:simplePos x="0" y="0"/>
                <wp:positionH relativeFrom="column">
                  <wp:posOffset>3095625</wp:posOffset>
                </wp:positionH>
                <wp:positionV relativeFrom="paragraph">
                  <wp:posOffset>748030</wp:posOffset>
                </wp:positionV>
                <wp:extent cx="561975" cy="447675"/>
                <wp:effectExtent l="0" t="0" r="0" b="0"/>
                <wp:wrapNone/>
                <wp:docPr id="273" name="شكل بيضاوي 59"/>
                <wp:cNvGraphicFramePr/>
                <a:graphic xmlns:a="http://schemas.openxmlformats.org/drawingml/2006/main">
                  <a:graphicData uri="http://schemas.microsoft.com/office/word/2010/wordprocessingShape">
                    <wps:wsp>
                      <wps:cNvSpPr/>
                      <wps:spPr>
                        <a:xfrm>
                          <a:off x="0" y="0"/>
                          <a:ext cx="561975" cy="447675"/>
                        </a:xfrm>
                        <a:prstGeom prst="ellipse">
                          <a:avLst/>
                        </a:prstGeom>
                        <a:noFill/>
                        <a:ln w="25400" cap="flat" cmpd="sng" algn="ctr">
                          <a:noFill/>
                          <a:prstDash val="solid"/>
                        </a:ln>
                        <a:effectLst/>
                      </wps:spPr>
                      <wps:txb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59" o:spid="_x0000_s1058" style="position:absolute;left:0;text-align:left;margin-left:243.75pt;margin-top:58.9pt;width:44.25pt;height:3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" filled="f" stroked="f" strokeweight="2pt">
                <v:textbox>
                  <w:txbxContent>
                    <w:p w:rsidR="002D46AB" w:rsidRPr="00EB5D72" w:rsidRDefault="002D46AB" w:rsidP="002D46AB">
                      <w:pPr>
                        <w:jc w:val="center"/>
                        <w:rPr>
                          <w:b/>
                          <w:bCs/>
                          <w:color w:val="1D1B11" w:themeColor="background2" w:themeShade="1A"/>
                          <w:sz w:val="32"/>
                          <w:szCs w:val="32"/>
                        </w:rPr>
                      </w:pPr>
                      <w:r w:rsidRPr="00EB5D72">
                        <w:rPr>
                          <w:b/>
                          <w:bCs/>
                          <w:color w:val="1D1B11" w:themeColor="background2" w:themeShade="1A"/>
                          <w:sz w:val="32"/>
                          <w:szCs w:val="32"/>
                        </w:rPr>
                        <w:t>E</w:t>
                      </w:r>
                    </w:p>
                  </w:txbxContent>
                </v:textbox>
              </v:oval>
            </w:pict>
          </mc:Fallback>
        </mc:AlternateContent>
      </w:r>
      <w:r w:rsidRPr="00F204FC">
        <w:rPr>
          <w:rFonts w:asciiTheme="majorBidi" w:hAnsiTheme="majorBidi" w:cstheme="majorBidi"/>
          <w:sz w:val="28"/>
          <w:szCs w:val="28"/>
        </w:rPr>
        <w:t xml:space="preserve"> </w:t>
      </w:r>
      <w:r w:rsidRPr="00F204FC">
        <w:rPr>
          <w:rFonts w:asciiTheme="majorBidi" w:hAnsiTheme="majorBidi" w:cstheme="majorBidi"/>
          <w:noProof/>
          <w:sz w:val="28"/>
          <w:szCs w:val="28"/>
        </w:rPr>
        <w:drawing>
          <wp:inline distT="0" distB="0" distL="0" distR="0" wp14:anchorId="43737DC3" wp14:editId="40AC8917">
            <wp:extent cx="1714500" cy="1304925"/>
            <wp:effectExtent l="0" t="0" r="0" b="9525"/>
            <wp:docPr id="303"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0" cy="1304925"/>
                    </a:xfrm>
                    <a:prstGeom prst="rect">
                      <a:avLst/>
                    </a:prstGeom>
                    <a:ln>
                      <a:noFill/>
                    </a:ln>
                    <a:effectLst>
                      <a:softEdge rad="112500"/>
                    </a:effectLst>
                  </pic:spPr>
                </pic:pic>
              </a:graphicData>
            </a:graphic>
          </wp:inline>
        </w:drawing>
      </w:r>
      <w:r w:rsidRPr="00F204FC">
        <w:rPr>
          <w:rFonts w:asciiTheme="majorBidi" w:hAnsiTheme="majorBidi" w:cstheme="majorBidi"/>
          <w:sz w:val="28"/>
          <w:szCs w:val="28"/>
        </w:rPr>
        <w:t xml:space="preserve">    </w:t>
      </w:r>
      <w:r w:rsidRPr="00F204FC">
        <w:rPr>
          <w:rFonts w:asciiTheme="majorBidi" w:hAnsiTheme="majorBidi" w:cstheme="majorBidi"/>
          <w:noProof/>
          <w:sz w:val="28"/>
          <w:szCs w:val="28"/>
        </w:rPr>
        <w:drawing>
          <wp:inline distT="0" distB="0" distL="0" distR="0" wp14:anchorId="36141CBC" wp14:editId="3C9F28EC">
            <wp:extent cx="1828800" cy="1304925"/>
            <wp:effectExtent l="0" t="0" r="0" b="9525"/>
            <wp:docPr id="304"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BEBA8EAE-BF5A-486C-A8C5-ECC9F3942E4B}">
                          <a14:imgProps xmlns:a14="http://schemas.microsoft.com/office/drawing/2010/main">
                            <a14:imgLayer r:embed="rId3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28800" cy="1304925"/>
                    </a:xfrm>
                    <a:prstGeom prst="rect">
                      <a:avLst/>
                    </a:prstGeom>
                    <a:ln>
                      <a:noFill/>
                    </a:ln>
                    <a:effectLst>
                      <a:softEdge rad="112500"/>
                    </a:effectLst>
                  </pic:spPr>
                </pic:pic>
              </a:graphicData>
            </a:graphic>
          </wp:inline>
        </w:drawing>
      </w:r>
      <w:r w:rsidRPr="00F204FC">
        <w:rPr>
          <w:rFonts w:asciiTheme="majorBidi" w:hAnsiTheme="majorBidi" w:cstheme="majorBidi"/>
          <w:sz w:val="28"/>
          <w:szCs w:val="28"/>
        </w:rPr>
        <w:t xml:space="preserve"> </w:t>
      </w:r>
    </w:p>
    <w:p w:rsidR="002D46AB" w:rsidRDefault="002D46AB" w:rsidP="002D46AB">
      <w:pPr>
        <w:spacing w:after="0" w:line="360" w:lineRule="auto"/>
        <w:jc w:val="right"/>
        <w:rPr>
          <w:rFonts w:asciiTheme="majorBidi" w:hAnsiTheme="majorBidi" w:cstheme="majorBidi"/>
          <w:rtl/>
        </w:rPr>
      </w:pPr>
    </w:p>
    <w:p w:rsidR="002D46AB" w:rsidRDefault="002D46AB" w:rsidP="002D46AB">
      <w:pPr>
        <w:spacing w:after="0" w:line="360" w:lineRule="auto"/>
        <w:jc w:val="right"/>
        <w:rPr>
          <w:rFonts w:asciiTheme="majorBidi" w:hAnsiTheme="majorBidi" w:cstheme="majorBidi"/>
          <w:rtl/>
        </w:rPr>
      </w:pPr>
    </w:p>
    <w:p w:rsidR="002D46AB" w:rsidRDefault="002D46AB" w:rsidP="002D46AB">
      <w:pPr>
        <w:spacing w:after="0" w:line="360" w:lineRule="auto"/>
        <w:jc w:val="right"/>
        <w:rPr>
          <w:rFonts w:asciiTheme="majorBidi" w:hAnsiTheme="majorBidi" w:cstheme="majorBidi"/>
          <w:rtl/>
        </w:rPr>
      </w:pPr>
    </w:p>
    <w:p w:rsidR="002D46AB" w:rsidRDefault="002D46AB" w:rsidP="002D46AB">
      <w:pPr>
        <w:spacing w:after="0" w:line="360" w:lineRule="auto"/>
        <w:jc w:val="right"/>
        <w:rPr>
          <w:rFonts w:asciiTheme="majorBidi" w:hAnsiTheme="majorBidi" w:cstheme="majorBidi"/>
          <w:rtl/>
        </w:rPr>
      </w:pPr>
    </w:p>
    <w:p w:rsidR="002D46AB" w:rsidRDefault="002D46AB" w:rsidP="002D46AB">
      <w:pPr>
        <w:spacing w:after="0" w:line="360" w:lineRule="auto"/>
        <w:jc w:val="right"/>
        <w:rPr>
          <w:rFonts w:asciiTheme="majorBidi" w:hAnsiTheme="majorBidi" w:cstheme="majorBidi"/>
          <w:rtl/>
        </w:rPr>
      </w:pPr>
    </w:p>
    <w:p w:rsidR="002D46AB" w:rsidRDefault="002D46AB" w:rsidP="002D46AB">
      <w:pPr>
        <w:spacing w:after="0" w:line="360" w:lineRule="auto"/>
        <w:jc w:val="right"/>
        <w:rPr>
          <w:rFonts w:asciiTheme="majorBidi" w:hAnsiTheme="majorBidi" w:cstheme="majorBidi"/>
          <w:rtl/>
        </w:rPr>
      </w:pPr>
    </w:p>
    <w:p w:rsidR="002D46AB" w:rsidRDefault="002D46AB" w:rsidP="002D46AB">
      <w:pPr>
        <w:spacing w:after="0" w:line="360" w:lineRule="auto"/>
        <w:jc w:val="right"/>
        <w:rPr>
          <w:rFonts w:asciiTheme="majorBidi" w:hAnsiTheme="majorBidi" w:cstheme="majorBidi"/>
          <w:rtl/>
        </w:rPr>
      </w:pPr>
    </w:p>
    <w:p w:rsidR="002D46AB" w:rsidRDefault="002D46AB" w:rsidP="002D46AB">
      <w:pPr>
        <w:spacing w:after="0" w:line="360" w:lineRule="auto"/>
        <w:jc w:val="right"/>
        <w:rPr>
          <w:rFonts w:asciiTheme="majorBidi" w:hAnsiTheme="majorBidi" w:cstheme="majorBidi"/>
          <w:rtl/>
        </w:rPr>
      </w:pPr>
    </w:p>
    <w:p w:rsidR="002D46AB" w:rsidRDefault="002D46AB" w:rsidP="002D46AB">
      <w:pPr>
        <w:spacing w:after="0" w:line="360" w:lineRule="auto"/>
        <w:jc w:val="right"/>
        <w:rPr>
          <w:rFonts w:asciiTheme="majorBidi" w:hAnsiTheme="majorBidi" w:cstheme="majorBidi"/>
          <w:rtl/>
        </w:rPr>
      </w:pPr>
    </w:p>
    <w:p w:rsidR="002D46AB" w:rsidRDefault="002D46AB" w:rsidP="002D46AB">
      <w:pPr>
        <w:spacing w:after="0" w:line="360" w:lineRule="auto"/>
        <w:jc w:val="right"/>
        <w:rPr>
          <w:rFonts w:asciiTheme="majorBidi" w:hAnsiTheme="majorBidi" w:cstheme="majorBidi"/>
          <w:rtl/>
        </w:rPr>
      </w:pPr>
    </w:p>
    <w:p w:rsidR="002D46AB" w:rsidRDefault="002D46AB" w:rsidP="002D46AB">
      <w:pPr>
        <w:spacing w:after="0" w:line="360" w:lineRule="auto"/>
        <w:jc w:val="right"/>
        <w:rPr>
          <w:rFonts w:asciiTheme="majorBidi" w:hAnsiTheme="majorBidi" w:cstheme="majorBidi"/>
          <w:rtl/>
        </w:rPr>
      </w:pPr>
    </w:p>
    <w:p w:rsidR="002D46AB" w:rsidRDefault="002D46AB" w:rsidP="002D46AB">
      <w:pPr>
        <w:spacing w:after="0" w:line="360" w:lineRule="auto"/>
        <w:jc w:val="right"/>
        <w:rPr>
          <w:rFonts w:asciiTheme="majorBidi" w:hAnsiTheme="majorBidi" w:cstheme="majorBidi"/>
          <w:rtl/>
        </w:rPr>
      </w:pPr>
    </w:p>
    <w:p w:rsidR="002D46AB" w:rsidRDefault="002D46AB" w:rsidP="002D46AB">
      <w:pPr>
        <w:spacing w:after="0" w:line="360" w:lineRule="auto"/>
        <w:jc w:val="right"/>
        <w:rPr>
          <w:rFonts w:asciiTheme="majorBidi" w:hAnsiTheme="majorBidi" w:cstheme="majorBidi"/>
          <w:rtl/>
        </w:rPr>
      </w:pPr>
    </w:p>
    <w:p w:rsidR="002D46AB" w:rsidRDefault="002D46AB" w:rsidP="002D46AB">
      <w:pPr>
        <w:spacing w:after="0" w:line="360" w:lineRule="auto"/>
        <w:jc w:val="right"/>
        <w:rPr>
          <w:rFonts w:asciiTheme="majorBidi" w:hAnsiTheme="majorBidi" w:cstheme="majorBidi"/>
          <w:rtl/>
        </w:rPr>
      </w:pPr>
    </w:p>
    <w:p w:rsidR="002D46AB" w:rsidRDefault="002D46AB" w:rsidP="002D46AB">
      <w:pPr>
        <w:spacing w:after="0" w:line="360" w:lineRule="auto"/>
        <w:jc w:val="right"/>
        <w:rPr>
          <w:rFonts w:asciiTheme="majorBidi" w:hAnsiTheme="majorBidi" w:cstheme="majorBidi"/>
          <w:rtl/>
        </w:rPr>
      </w:pPr>
    </w:p>
    <w:p w:rsidR="002D46AB" w:rsidRDefault="002D46AB" w:rsidP="002D46AB">
      <w:pPr>
        <w:spacing w:after="0" w:line="360" w:lineRule="auto"/>
        <w:jc w:val="right"/>
        <w:rPr>
          <w:rFonts w:asciiTheme="majorBidi" w:hAnsiTheme="majorBidi" w:cstheme="majorBidi"/>
          <w:rtl/>
        </w:rPr>
      </w:pPr>
    </w:p>
    <w:p w:rsidR="002D46AB" w:rsidRDefault="002D46AB" w:rsidP="002D46AB">
      <w:pPr>
        <w:spacing w:after="0" w:line="360" w:lineRule="auto"/>
        <w:jc w:val="right"/>
        <w:rPr>
          <w:rFonts w:asciiTheme="majorBidi" w:hAnsiTheme="majorBidi" w:cstheme="majorBidi"/>
          <w:rtl/>
        </w:rPr>
      </w:pPr>
    </w:p>
    <w:p w:rsidR="002D46AB" w:rsidRDefault="002D46AB" w:rsidP="002D46AB">
      <w:pPr>
        <w:spacing w:after="0" w:line="360" w:lineRule="auto"/>
        <w:jc w:val="right"/>
        <w:rPr>
          <w:rFonts w:asciiTheme="majorBidi" w:hAnsiTheme="majorBidi" w:cstheme="majorBidi"/>
          <w:rtl/>
        </w:rPr>
      </w:pPr>
    </w:p>
    <w:p w:rsidR="002D46AB" w:rsidRDefault="002D46AB" w:rsidP="002D46AB">
      <w:pPr>
        <w:spacing w:after="0" w:line="360" w:lineRule="auto"/>
        <w:jc w:val="right"/>
        <w:rPr>
          <w:rFonts w:asciiTheme="majorBidi" w:hAnsiTheme="majorBidi" w:cstheme="majorBidi"/>
          <w:rtl/>
        </w:rPr>
      </w:pPr>
    </w:p>
    <w:p w:rsidR="002D46AB" w:rsidRDefault="002D46AB" w:rsidP="002D46AB">
      <w:pPr>
        <w:spacing w:after="0" w:line="360" w:lineRule="auto"/>
        <w:jc w:val="right"/>
        <w:rPr>
          <w:rFonts w:asciiTheme="majorBidi" w:hAnsiTheme="majorBidi" w:cstheme="majorBidi"/>
          <w:rtl/>
        </w:rPr>
      </w:pPr>
    </w:p>
    <w:p w:rsidR="002D46AB" w:rsidRDefault="002D46AB" w:rsidP="002D46AB">
      <w:pPr>
        <w:spacing w:after="0" w:line="360" w:lineRule="auto"/>
        <w:jc w:val="right"/>
        <w:rPr>
          <w:rFonts w:asciiTheme="majorBidi" w:hAnsiTheme="majorBidi" w:cstheme="majorBidi"/>
          <w:sz w:val="32"/>
          <w:szCs w:val="32"/>
        </w:rPr>
      </w:pPr>
      <w:proofErr w:type="gramStart"/>
      <w:r w:rsidRPr="001763C4">
        <w:rPr>
          <w:rFonts w:asciiTheme="majorBidi" w:hAnsiTheme="majorBidi" w:cstheme="majorBidi"/>
          <w:b/>
          <w:bCs/>
          <w:sz w:val="32"/>
          <w:szCs w:val="32"/>
        </w:rPr>
        <w:t>References</w:t>
      </w:r>
      <w:r w:rsidRPr="001763C4">
        <w:rPr>
          <w:rFonts w:asciiTheme="majorBidi" w:hAnsiTheme="majorBidi" w:cstheme="majorBidi"/>
          <w:sz w:val="32"/>
          <w:szCs w:val="32"/>
        </w:rPr>
        <w:t xml:space="preserve"> :</w:t>
      </w:r>
      <w:proofErr w:type="gramEnd"/>
    </w:p>
    <w:p w:rsidR="002D46AB" w:rsidRPr="00CF7ABD" w:rsidRDefault="002D46AB" w:rsidP="002D46AB">
      <w:pPr>
        <w:pStyle w:val="a4"/>
        <w:numPr>
          <w:ilvl w:val="0"/>
          <w:numId w:val="7"/>
        </w:numPr>
        <w:bidi w:val="0"/>
        <w:jc w:val="both"/>
        <w:rPr>
          <w:rFonts w:asciiTheme="minorBidi" w:hAnsiTheme="minorBidi"/>
        </w:rPr>
      </w:pPr>
      <w:proofErr w:type="spellStart"/>
      <w:r w:rsidRPr="00CF7ABD">
        <w:rPr>
          <w:rFonts w:asciiTheme="minorBidi" w:hAnsiTheme="minorBidi"/>
        </w:rPr>
        <w:t>Abd</w:t>
      </w:r>
      <w:proofErr w:type="spellEnd"/>
      <w:r w:rsidRPr="00CF7ABD">
        <w:rPr>
          <w:rFonts w:asciiTheme="minorBidi" w:hAnsiTheme="minorBidi"/>
        </w:rPr>
        <w:t xml:space="preserve"> El-</w:t>
      </w:r>
      <w:proofErr w:type="spellStart"/>
      <w:r w:rsidRPr="00CF7ABD">
        <w:rPr>
          <w:rFonts w:asciiTheme="minorBidi" w:hAnsiTheme="minorBidi"/>
        </w:rPr>
        <w:t>Mageed</w:t>
      </w:r>
      <w:proofErr w:type="spellEnd"/>
      <w:r w:rsidRPr="00CF7ABD">
        <w:rPr>
          <w:rFonts w:asciiTheme="minorBidi" w:hAnsiTheme="minorBidi"/>
        </w:rPr>
        <w:t xml:space="preserve">, F.A. (1987). Some biological and nutritional studies on aflatoxins. MSc. Thesis, </w:t>
      </w:r>
      <w:proofErr w:type="spellStart"/>
      <w:r w:rsidRPr="00CF7ABD">
        <w:rPr>
          <w:rFonts w:asciiTheme="minorBidi" w:hAnsiTheme="minorBidi"/>
        </w:rPr>
        <w:t>Zagazig</w:t>
      </w:r>
      <w:proofErr w:type="spellEnd"/>
      <w:r w:rsidRPr="00CF7ABD">
        <w:rPr>
          <w:rFonts w:asciiTheme="minorBidi" w:hAnsiTheme="minorBidi"/>
        </w:rPr>
        <w:t xml:space="preserve"> Univ., Fac. of Agric.</w:t>
      </w:r>
    </w:p>
    <w:p w:rsidR="002D46AB" w:rsidRPr="00CF7ABD" w:rsidRDefault="002D46AB" w:rsidP="002D46AB">
      <w:pPr>
        <w:pStyle w:val="a4"/>
        <w:numPr>
          <w:ilvl w:val="0"/>
          <w:numId w:val="7"/>
        </w:numPr>
        <w:bidi w:val="0"/>
        <w:jc w:val="both"/>
        <w:rPr>
          <w:rFonts w:asciiTheme="minorBidi" w:hAnsiTheme="minorBidi"/>
          <w:i/>
          <w:iCs/>
        </w:rPr>
      </w:pPr>
      <w:r w:rsidRPr="00CF7ABD">
        <w:rPr>
          <w:rFonts w:asciiTheme="minorBidi" w:hAnsiTheme="minorBidi"/>
          <w:i/>
          <w:iCs/>
        </w:rPr>
        <w:t>Al-</w:t>
      </w:r>
      <w:proofErr w:type="spellStart"/>
      <w:r w:rsidRPr="00CF7ABD">
        <w:rPr>
          <w:rFonts w:asciiTheme="minorBidi" w:hAnsiTheme="minorBidi"/>
          <w:i/>
          <w:iCs/>
        </w:rPr>
        <w:t>Anati</w:t>
      </w:r>
      <w:proofErr w:type="spellEnd"/>
      <w:r w:rsidRPr="00CF7ABD">
        <w:rPr>
          <w:rFonts w:asciiTheme="minorBidi" w:hAnsiTheme="minorBidi"/>
          <w:i/>
          <w:iCs/>
        </w:rPr>
        <w:t xml:space="preserve">, L. and </w:t>
      </w:r>
      <w:proofErr w:type="spellStart"/>
      <w:r w:rsidRPr="00CF7ABD">
        <w:rPr>
          <w:rFonts w:asciiTheme="minorBidi" w:hAnsiTheme="minorBidi"/>
          <w:i/>
          <w:iCs/>
        </w:rPr>
        <w:t>Petzinger</w:t>
      </w:r>
      <w:proofErr w:type="spellEnd"/>
      <w:r w:rsidRPr="00CF7ABD">
        <w:rPr>
          <w:rFonts w:asciiTheme="minorBidi" w:hAnsiTheme="minorBidi"/>
          <w:i/>
          <w:iCs/>
        </w:rPr>
        <w:t xml:space="preserve">, E. (2006). </w:t>
      </w:r>
      <w:proofErr w:type="spellStart"/>
      <w:r w:rsidRPr="00CF7ABD">
        <w:rPr>
          <w:rFonts w:asciiTheme="minorBidi" w:hAnsiTheme="minorBidi"/>
          <w:i/>
          <w:iCs/>
        </w:rPr>
        <w:t>Immunotoxic</w:t>
      </w:r>
      <w:proofErr w:type="spellEnd"/>
      <w:r w:rsidRPr="00CF7ABD">
        <w:rPr>
          <w:rFonts w:asciiTheme="minorBidi" w:hAnsiTheme="minorBidi"/>
          <w:i/>
          <w:iCs/>
        </w:rPr>
        <w:t xml:space="preserve"> activity of </w:t>
      </w:r>
      <w:proofErr w:type="spellStart"/>
      <w:r w:rsidRPr="00CF7ABD">
        <w:rPr>
          <w:rFonts w:asciiTheme="minorBidi" w:hAnsiTheme="minorBidi"/>
          <w:i/>
          <w:iCs/>
        </w:rPr>
        <w:t>ochratoxin</w:t>
      </w:r>
      <w:proofErr w:type="spellEnd"/>
      <w:r w:rsidRPr="00CF7ABD">
        <w:rPr>
          <w:rFonts w:asciiTheme="minorBidi" w:hAnsiTheme="minorBidi"/>
          <w:i/>
          <w:iCs/>
        </w:rPr>
        <w:t xml:space="preserve"> A. J. Vet. </w:t>
      </w:r>
      <w:proofErr w:type="spellStart"/>
      <w:r w:rsidRPr="00CF7ABD">
        <w:rPr>
          <w:rFonts w:asciiTheme="minorBidi" w:hAnsiTheme="minorBidi"/>
          <w:i/>
          <w:iCs/>
        </w:rPr>
        <w:t>Pharmacol</w:t>
      </w:r>
      <w:proofErr w:type="spellEnd"/>
      <w:r w:rsidRPr="00CF7ABD">
        <w:rPr>
          <w:rFonts w:asciiTheme="minorBidi" w:hAnsiTheme="minorBidi"/>
          <w:i/>
          <w:iCs/>
        </w:rPr>
        <w:t>. Therap., 29: 79–90.</w:t>
      </w:r>
    </w:p>
    <w:p w:rsidR="002D46AB" w:rsidRPr="00CF7ABD" w:rsidRDefault="002D46AB" w:rsidP="002D46AB">
      <w:pPr>
        <w:pStyle w:val="a4"/>
        <w:numPr>
          <w:ilvl w:val="0"/>
          <w:numId w:val="7"/>
        </w:numPr>
        <w:bidi w:val="0"/>
        <w:jc w:val="both"/>
        <w:rPr>
          <w:rFonts w:asciiTheme="minorBidi" w:hAnsiTheme="minorBidi"/>
        </w:rPr>
      </w:pPr>
      <w:proofErr w:type="spellStart"/>
      <w:proofErr w:type="gramStart"/>
      <w:r w:rsidRPr="00CF7ABD">
        <w:rPr>
          <w:rFonts w:asciiTheme="minorBidi" w:hAnsiTheme="minorBidi"/>
        </w:rPr>
        <w:t>Anyanwu</w:t>
      </w:r>
      <w:proofErr w:type="spellEnd"/>
      <w:r w:rsidRPr="00CF7ABD">
        <w:rPr>
          <w:rFonts w:asciiTheme="minorBidi" w:hAnsiTheme="minorBidi"/>
        </w:rPr>
        <w:t xml:space="preserve"> ,E.C</w:t>
      </w:r>
      <w:proofErr w:type="gramEnd"/>
      <w:r w:rsidRPr="00CF7ABD">
        <w:rPr>
          <w:rFonts w:asciiTheme="minorBidi" w:hAnsiTheme="minorBidi"/>
        </w:rPr>
        <w:t xml:space="preserve">.; </w:t>
      </w:r>
      <w:proofErr w:type="spellStart"/>
      <w:r w:rsidRPr="00CF7ABD">
        <w:rPr>
          <w:rFonts w:asciiTheme="minorBidi" w:hAnsiTheme="minorBidi"/>
        </w:rPr>
        <w:t>Ehiri,J.E</w:t>
      </w:r>
      <w:proofErr w:type="spellEnd"/>
      <w:r w:rsidRPr="00CF7ABD">
        <w:rPr>
          <w:rFonts w:asciiTheme="minorBidi" w:hAnsiTheme="minorBidi"/>
        </w:rPr>
        <w:t xml:space="preserve">. and </w:t>
      </w:r>
      <w:proofErr w:type="spellStart"/>
      <w:r w:rsidRPr="00CF7ABD">
        <w:rPr>
          <w:rFonts w:asciiTheme="minorBidi" w:hAnsiTheme="minorBidi"/>
        </w:rPr>
        <w:t>Kanu</w:t>
      </w:r>
      <w:proofErr w:type="spellEnd"/>
      <w:r w:rsidRPr="00CF7ABD">
        <w:rPr>
          <w:rFonts w:asciiTheme="minorBidi" w:hAnsiTheme="minorBidi"/>
        </w:rPr>
        <w:t xml:space="preserve"> ,I.(2007).High cholesterol level and chronic exposure damp buildings. The international Journal of Toxicology</w:t>
      </w:r>
      <w:proofErr w:type="gramStart"/>
      <w:r w:rsidRPr="00CF7ABD">
        <w:rPr>
          <w:rFonts w:asciiTheme="minorBidi" w:hAnsiTheme="minorBidi"/>
        </w:rPr>
        <w:t>,41:159</w:t>
      </w:r>
      <w:proofErr w:type="gramEnd"/>
      <w:r w:rsidRPr="00CF7ABD">
        <w:rPr>
          <w:rFonts w:asciiTheme="minorBidi" w:hAnsiTheme="minorBidi"/>
        </w:rPr>
        <w:t>-316.</w:t>
      </w:r>
    </w:p>
    <w:p w:rsidR="002D46AB" w:rsidRPr="00CF7ABD" w:rsidRDefault="002D46AB" w:rsidP="002D46AB">
      <w:pPr>
        <w:pStyle w:val="a4"/>
        <w:numPr>
          <w:ilvl w:val="0"/>
          <w:numId w:val="7"/>
        </w:numPr>
        <w:bidi w:val="0"/>
        <w:jc w:val="both"/>
        <w:rPr>
          <w:rFonts w:asciiTheme="minorBidi" w:hAnsiTheme="minorBidi"/>
        </w:rPr>
      </w:pPr>
      <w:proofErr w:type="spellStart"/>
      <w:r w:rsidRPr="00CF7ABD">
        <w:rPr>
          <w:rFonts w:asciiTheme="minorBidi" w:hAnsiTheme="minorBidi"/>
        </w:rPr>
        <w:t>Arneson</w:t>
      </w:r>
      <w:proofErr w:type="gramStart"/>
      <w:r w:rsidRPr="00CF7ABD">
        <w:rPr>
          <w:rFonts w:asciiTheme="minorBidi" w:hAnsiTheme="minorBidi"/>
        </w:rPr>
        <w:t>,W</w:t>
      </w:r>
      <w:proofErr w:type="spellEnd"/>
      <w:proofErr w:type="gramEnd"/>
      <w:r w:rsidRPr="00CF7ABD">
        <w:rPr>
          <w:rFonts w:asciiTheme="minorBidi" w:hAnsiTheme="minorBidi"/>
        </w:rPr>
        <w:t>. and Brickell ,J.(2007).</w:t>
      </w:r>
      <w:proofErr w:type="spellStart"/>
      <w:r w:rsidRPr="00CF7ABD">
        <w:rPr>
          <w:rFonts w:asciiTheme="minorBidi" w:hAnsiTheme="minorBidi"/>
        </w:rPr>
        <w:t>Assessement</w:t>
      </w:r>
      <w:proofErr w:type="spellEnd"/>
      <w:r w:rsidRPr="00CF7ABD">
        <w:rPr>
          <w:rFonts w:asciiTheme="minorBidi" w:hAnsiTheme="minorBidi"/>
        </w:rPr>
        <w:t xml:space="preserve"> of liver function .</w:t>
      </w:r>
      <w:proofErr w:type="spellStart"/>
      <w:r w:rsidRPr="00CF7ABD">
        <w:rPr>
          <w:rFonts w:asciiTheme="minorBidi" w:hAnsiTheme="minorBidi"/>
        </w:rPr>
        <w:t>In:Clinacal</w:t>
      </w:r>
      <w:proofErr w:type="spellEnd"/>
      <w:r w:rsidRPr="00CF7ABD">
        <w:rPr>
          <w:rFonts w:asciiTheme="minorBidi" w:hAnsiTheme="minorBidi"/>
        </w:rPr>
        <w:t xml:space="preserve"> </w:t>
      </w:r>
      <w:proofErr w:type="spellStart"/>
      <w:r w:rsidRPr="00CF7ABD">
        <w:rPr>
          <w:rFonts w:asciiTheme="minorBidi" w:hAnsiTheme="minorBidi"/>
        </w:rPr>
        <w:t>chemistry,Alaboratory</w:t>
      </w:r>
      <w:proofErr w:type="spellEnd"/>
      <w:r w:rsidRPr="00CF7ABD">
        <w:rPr>
          <w:rFonts w:asciiTheme="minorBidi" w:hAnsiTheme="minorBidi"/>
        </w:rPr>
        <w:t xml:space="preserve"> perspective .</w:t>
      </w:r>
      <w:proofErr w:type="spellStart"/>
      <w:r w:rsidRPr="00CF7ABD">
        <w:rPr>
          <w:rFonts w:asciiTheme="minorBidi" w:hAnsiTheme="minorBidi"/>
        </w:rPr>
        <w:t>F.A.Davis</w:t>
      </w:r>
      <w:proofErr w:type="spellEnd"/>
      <w:r w:rsidRPr="00CF7ABD">
        <w:rPr>
          <w:rFonts w:asciiTheme="minorBidi" w:hAnsiTheme="minorBidi"/>
        </w:rPr>
        <w:t xml:space="preserve"> .</w:t>
      </w:r>
      <w:proofErr w:type="spellStart"/>
      <w:r w:rsidRPr="00CF7ABD">
        <w:rPr>
          <w:rFonts w:asciiTheme="minorBidi" w:hAnsiTheme="minorBidi"/>
        </w:rPr>
        <w:t>Co.Philadelphia</w:t>
      </w:r>
      <w:proofErr w:type="spellEnd"/>
      <w:r w:rsidRPr="00CF7ABD">
        <w:rPr>
          <w:rFonts w:asciiTheme="minorBidi" w:hAnsiTheme="minorBidi"/>
        </w:rPr>
        <w:t xml:space="preserve"> ,pp :233-266.</w:t>
      </w:r>
    </w:p>
    <w:p w:rsidR="002D46AB" w:rsidRPr="00CF7ABD" w:rsidRDefault="002D46AB" w:rsidP="002D46AB">
      <w:pPr>
        <w:pStyle w:val="a4"/>
        <w:numPr>
          <w:ilvl w:val="0"/>
          <w:numId w:val="7"/>
        </w:numPr>
        <w:bidi w:val="0"/>
        <w:jc w:val="both"/>
        <w:rPr>
          <w:rFonts w:asciiTheme="minorBidi" w:hAnsiTheme="minorBidi"/>
          <w:i/>
          <w:iCs/>
        </w:rPr>
      </w:pPr>
      <w:r w:rsidRPr="00CF7ABD">
        <w:rPr>
          <w:rFonts w:asciiTheme="minorBidi" w:hAnsiTheme="minorBidi"/>
        </w:rPr>
        <w:t>Bancroft, J. D. and Stevens A. (1982</w:t>
      </w:r>
      <w:proofErr w:type="gramStart"/>
      <w:r w:rsidRPr="00CF7ABD">
        <w:rPr>
          <w:rFonts w:asciiTheme="minorBidi" w:hAnsiTheme="minorBidi"/>
        </w:rPr>
        <w:t>) .</w:t>
      </w:r>
      <w:proofErr w:type="gramEnd"/>
      <w:r w:rsidRPr="00CF7ABD">
        <w:rPr>
          <w:rFonts w:asciiTheme="minorBidi" w:hAnsiTheme="minorBidi"/>
        </w:rPr>
        <w:t xml:space="preserve"> Theory and practice of Histology </w:t>
      </w:r>
      <w:proofErr w:type="gramStart"/>
      <w:r w:rsidRPr="00CF7ABD">
        <w:rPr>
          <w:rFonts w:asciiTheme="minorBidi" w:hAnsiTheme="minorBidi"/>
        </w:rPr>
        <w:t>techniques .</w:t>
      </w:r>
      <w:proofErr w:type="gramEnd"/>
      <w:r w:rsidRPr="00CF7ABD">
        <w:rPr>
          <w:rFonts w:asciiTheme="minorBidi" w:hAnsiTheme="minorBidi"/>
        </w:rPr>
        <w:t xml:space="preserve"> Churchill Living Stone, New York. </w:t>
      </w:r>
      <w:proofErr w:type="gramStart"/>
      <w:r w:rsidRPr="00CF7ABD">
        <w:rPr>
          <w:rFonts w:asciiTheme="minorBidi" w:hAnsiTheme="minorBidi"/>
        </w:rPr>
        <w:t>117 .</w:t>
      </w:r>
      <w:proofErr w:type="gramEnd"/>
      <w:r w:rsidRPr="00CF7ABD">
        <w:rPr>
          <w:rFonts w:asciiTheme="minorBidi" w:hAnsiTheme="minorBidi"/>
        </w:rPr>
        <w:t xml:space="preserve">      </w:t>
      </w:r>
    </w:p>
    <w:p w:rsidR="002D46AB" w:rsidRPr="00CF7ABD" w:rsidRDefault="002D46AB" w:rsidP="002D46AB">
      <w:pPr>
        <w:pStyle w:val="a4"/>
        <w:numPr>
          <w:ilvl w:val="0"/>
          <w:numId w:val="7"/>
        </w:numPr>
        <w:bidi w:val="0"/>
        <w:jc w:val="both"/>
        <w:rPr>
          <w:rFonts w:asciiTheme="minorBidi" w:hAnsiTheme="minorBidi"/>
        </w:rPr>
      </w:pPr>
      <w:proofErr w:type="spellStart"/>
      <w:r w:rsidRPr="00CF7ABD">
        <w:rPr>
          <w:rFonts w:asciiTheme="minorBidi" w:hAnsiTheme="minorBidi"/>
        </w:rPr>
        <w:t>Bazin</w:t>
      </w:r>
      <w:proofErr w:type="spellEnd"/>
      <w:r w:rsidRPr="00CF7ABD">
        <w:rPr>
          <w:rFonts w:asciiTheme="minorBidi" w:hAnsiTheme="minorBidi"/>
        </w:rPr>
        <w:t xml:space="preserve">, I.; </w:t>
      </w:r>
      <w:proofErr w:type="spellStart"/>
      <w:r w:rsidRPr="00CF7ABD">
        <w:rPr>
          <w:rFonts w:asciiTheme="minorBidi" w:hAnsiTheme="minorBidi"/>
        </w:rPr>
        <w:t>Nabais</w:t>
      </w:r>
      <w:proofErr w:type="spellEnd"/>
      <w:r w:rsidRPr="00CF7ABD">
        <w:rPr>
          <w:rFonts w:asciiTheme="minorBidi" w:hAnsiTheme="minorBidi"/>
        </w:rPr>
        <w:t>, E.; Lopez-Ferber, M</w:t>
      </w:r>
      <w:proofErr w:type="gramStart"/>
      <w:r w:rsidRPr="00CF7ABD">
        <w:rPr>
          <w:rFonts w:asciiTheme="minorBidi" w:hAnsiTheme="minorBidi"/>
        </w:rPr>
        <w:t>.(</w:t>
      </w:r>
      <w:proofErr w:type="gramEnd"/>
      <w:r w:rsidRPr="00CF7ABD">
        <w:rPr>
          <w:rFonts w:asciiTheme="minorBidi" w:hAnsiTheme="minorBidi"/>
        </w:rPr>
        <w:t xml:space="preserve">2010). Rapid visual tests: Fast and reliable detection of </w:t>
      </w:r>
      <w:proofErr w:type="spellStart"/>
      <w:r w:rsidRPr="00CF7ABD">
        <w:rPr>
          <w:rFonts w:asciiTheme="minorBidi" w:hAnsiTheme="minorBidi"/>
        </w:rPr>
        <w:t>ochratoxin</w:t>
      </w:r>
      <w:proofErr w:type="spellEnd"/>
      <w:r w:rsidRPr="00CF7ABD">
        <w:rPr>
          <w:rFonts w:asciiTheme="minorBidi" w:hAnsiTheme="minorBidi"/>
        </w:rPr>
        <w:t xml:space="preserve"> A. Toxins. 2, 2230–2241.</w:t>
      </w:r>
    </w:p>
    <w:p w:rsidR="002D46AB" w:rsidRPr="00CF7ABD" w:rsidRDefault="002D46AB" w:rsidP="002D46AB">
      <w:pPr>
        <w:pStyle w:val="a4"/>
        <w:numPr>
          <w:ilvl w:val="0"/>
          <w:numId w:val="7"/>
        </w:numPr>
        <w:bidi w:val="0"/>
        <w:jc w:val="both"/>
        <w:rPr>
          <w:rFonts w:asciiTheme="minorBidi" w:hAnsiTheme="minorBidi"/>
        </w:rPr>
      </w:pPr>
      <w:r w:rsidRPr="00CF7ABD">
        <w:rPr>
          <w:rFonts w:asciiTheme="minorBidi" w:hAnsiTheme="minorBidi"/>
        </w:rPr>
        <w:t>Binder, E.M</w:t>
      </w:r>
      <w:proofErr w:type="gramStart"/>
      <w:r w:rsidRPr="00CF7ABD">
        <w:rPr>
          <w:rFonts w:asciiTheme="minorBidi" w:hAnsiTheme="minorBidi"/>
        </w:rPr>
        <w:t>.(</w:t>
      </w:r>
      <w:proofErr w:type="gramEnd"/>
      <w:r w:rsidRPr="00CF7ABD">
        <w:rPr>
          <w:rFonts w:asciiTheme="minorBidi" w:hAnsiTheme="minorBidi"/>
        </w:rPr>
        <w:t>2007). Managing the risk of mycotoxins in modern feed production. Anim. Feed Sci. Technol. 2007, 133, 149–166.</w:t>
      </w:r>
    </w:p>
    <w:p w:rsidR="002D46AB" w:rsidRPr="00CF7ABD" w:rsidRDefault="002D46AB" w:rsidP="002D46AB">
      <w:pPr>
        <w:pStyle w:val="a4"/>
        <w:numPr>
          <w:ilvl w:val="0"/>
          <w:numId w:val="7"/>
        </w:numPr>
        <w:bidi w:val="0"/>
        <w:jc w:val="both"/>
        <w:rPr>
          <w:rFonts w:asciiTheme="minorBidi" w:hAnsiTheme="minorBidi"/>
          <w:i/>
          <w:iCs/>
        </w:rPr>
      </w:pPr>
      <w:r w:rsidRPr="00CF7ABD">
        <w:rPr>
          <w:rFonts w:asciiTheme="minorBidi" w:hAnsiTheme="minorBidi"/>
          <w:i/>
          <w:iCs/>
        </w:rPr>
        <w:t xml:space="preserve">Bose, S. and Sinha, S. P. (1994). Modulation of </w:t>
      </w:r>
      <w:proofErr w:type="spellStart"/>
      <w:r w:rsidRPr="00CF7ABD">
        <w:rPr>
          <w:rFonts w:asciiTheme="minorBidi" w:hAnsiTheme="minorBidi"/>
          <w:i/>
          <w:iCs/>
        </w:rPr>
        <w:t>ochratoxin</w:t>
      </w:r>
      <w:proofErr w:type="spellEnd"/>
      <w:r w:rsidRPr="00CF7ABD">
        <w:rPr>
          <w:rFonts w:asciiTheme="minorBidi" w:hAnsiTheme="minorBidi"/>
          <w:i/>
          <w:iCs/>
        </w:rPr>
        <w:t xml:space="preserve">-produced genotoxicity in mice by vitamin C. Food. Chem. </w:t>
      </w:r>
      <w:proofErr w:type="spellStart"/>
      <w:r w:rsidRPr="00CF7ABD">
        <w:rPr>
          <w:rFonts w:asciiTheme="minorBidi" w:hAnsiTheme="minorBidi"/>
          <w:i/>
          <w:iCs/>
        </w:rPr>
        <w:t>Toxicol</w:t>
      </w:r>
      <w:proofErr w:type="spellEnd"/>
      <w:r w:rsidRPr="00CF7ABD">
        <w:rPr>
          <w:rFonts w:asciiTheme="minorBidi" w:hAnsiTheme="minorBidi"/>
          <w:i/>
          <w:iCs/>
        </w:rPr>
        <w:t>., 32 (6): 533 -537.</w:t>
      </w:r>
    </w:p>
    <w:p w:rsidR="002D46AB" w:rsidRPr="00CF7ABD" w:rsidRDefault="002D46AB" w:rsidP="002D46AB">
      <w:pPr>
        <w:pStyle w:val="a4"/>
        <w:numPr>
          <w:ilvl w:val="0"/>
          <w:numId w:val="7"/>
        </w:numPr>
        <w:bidi w:val="0"/>
        <w:jc w:val="both"/>
        <w:rPr>
          <w:rFonts w:asciiTheme="minorBidi" w:hAnsiTheme="minorBidi"/>
          <w:i/>
          <w:iCs/>
        </w:rPr>
      </w:pPr>
      <w:proofErr w:type="spellStart"/>
      <w:r w:rsidRPr="00CF7ABD">
        <w:rPr>
          <w:rFonts w:asciiTheme="minorBidi" w:hAnsiTheme="minorBidi"/>
        </w:rPr>
        <w:t>Brown</w:t>
      </w:r>
      <w:proofErr w:type="gramStart"/>
      <w:r w:rsidRPr="00CF7ABD">
        <w:rPr>
          <w:rFonts w:asciiTheme="minorBidi" w:hAnsiTheme="minorBidi"/>
        </w:rPr>
        <w:t>,B.A</w:t>
      </w:r>
      <w:proofErr w:type="spellEnd"/>
      <w:proofErr w:type="gramEnd"/>
      <w:r w:rsidRPr="00CF7ABD">
        <w:rPr>
          <w:rFonts w:asciiTheme="minorBidi" w:hAnsiTheme="minorBidi"/>
        </w:rPr>
        <w:t>.(1976).Principles and procedure.2</w:t>
      </w:r>
      <w:r w:rsidRPr="00CF7ABD">
        <w:rPr>
          <w:rFonts w:asciiTheme="minorBidi" w:hAnsiTheme="minorBidi"/>
          <w:vertAlign w:val="superscript"/>
        </w:rPr>
        <w:t>nd</w:t>
      </w:r>
      <w:r w:rsidRPr="00CF7ABD">
        <w:rPr>
          <w:rFonts w:asciiTheme="minorBidi" w:hAnsiTheme="minorBidi"/>
        </w:rPr>
        <w:t xml:space="preserve"> </w:t>
      </w:r>
      <w:proofErr w:type="spellStart"/>
      <w:r w:rsidRPr="00CF7ABD">
        <w:rPr>
          <w:rFonts w:asciiTheme="minorBidi" w:hAnsiTheme="minorBidi"/>
        </w:rPr>
        <w:t>ed</w:t>
      </w:r>
      <w:proofErr w:type="spellEnd"/>
      <w:r w:rsidRPr="00CF7ABD">
        <w:rPr>
          <w:rFonts w:asciiTheme="minorBidi" w:hAnsiTheme="minorBidi"/>
        </w:rPr>
        <w:t>.,Lea and</w:t>
      </w:r>
      <w:r w:rsidRPr="00CF7ABD">
        <w:rPr>
          <w:rFonts w:asciiTheme="minorBidi" w:hAnsiTheme="minorBidi"/>
          <w:i/>
          <w:iCs/>
        </w:rPr>
        <w:t xml:space="preserve"> </w:t>
      </w:r>
      <w:proofErr w:type="spellStart"/>
      <w:r w:rsidRPr="00CF7ABD">
        <w:rPr>
          <w:rFonts w:asciiTheme="minorBidi" w:hAnsiTheme="minorBidi"/>
        </w:rPr>
        <w:t>Febiger</w:t>
      </w:r>
      <w:proofErr w:type="spellEnd"/>
      <w:r w:rsidRPr="00CF7ABD">
        <w:rPr>
          <w:rFonts w:asciiTheme="minorBidi" w:hAnsiTheme="minorBidi"/>
        </w:rPr>
        <w:t xml:space="preserve"> .</w:t>
      </w:r>
      <w:proofErr w:type="spellStart"/>
      <w:r w:rsidRPr="00CF7ABD">
        <w:rPr>
          <w:rFonts w:asciiTheme="minorBidi" w:hAnsiTheme="minorBidi"/>
        </w:rPr>
        <w:t>Philadelphia.New</w:t>
      </w:r>
      <w:proofErr w:type="spellEnd"/>
      <w:r w:rsidRPr="00CF7ABD">
        <w:rPr>
          <w:rFonts w:asciiTheme="minorBidi" w:hAnsiTheme="minorBidi"/>
        </w:rPr>
        <w:t xml:space="preserve"> York.pp,78.</w:t>
      </w:r>
    </w:p>
    <w:p w:rsidR="002D46AB" w:rsidRPr="00CF7ABD" w:rsidRDefault="002D46AB" w:rsidP="002D46AB">
      <w:pPr>
        <w:pStyle w:val="a4"/>
        <w:numPr>
          <w:ilvl w:val="0"/>
          <w:numId w:val="7"/>
        </w:numPr>
        <w:bidi w:val="0"/>
        <w:jc w:val="both"/>
        <w:rPr>
          <w:rFonts w:asciiTheme="minorBidi" w:hAnsiTheme="minorBidi"/>
        </w:rPr>
      </w:pPr>
      <w:r w:rsidRPr="00CF7ABD">
        <w:rPr>
          <w:rFonts w:asciiTheme="minorBidi" w:hAnsiTheme="minorBidi"/>
        </w:rPr>
        <w:t>Clohrty,E.K.;</w:t>
      </w:r>
      <w:proofErr w:type="spellStart"/>
      <w:r w:rsidRPr="00CF7ABD">
        <w:rPr>
          <w:rFonts w:asciiTheme="minorBidi" w:hAnsiTheme="minorBidi"/>
        </w:rPr>
        <w:t>Livine,K.B.and</w:t>
      </w:r>
      <w:proofErr w:type="spellEnd"/>
      <w:r w:rsidRPr="00CF7ABD">
        <w:rPr>
          <w:rFonts w:asciiTheme="minorBidi" w:hAnsiTheme="minorBidi"/>
        </w:rPr>
        <w:t xml:space="preserve">  </w:t>
      </w:r>
      <w:proofErr w:type="spellStart"/>
      <w:r w:rsidRPr="00CF7ABD">
        <w:rPr>
          <w:rFonts w:asciiTheme="minorBidi" w:hAnsiTheme="minorBidi"/>
        </w:rPr>
        <w:t>Carruthers,A</w:t>
      </w:r>
      <w:proofErr w:type="spellEnd"/>
      <w:r w:rsidRPr="00CF7ABD">
        <w:rPr>
          <w:rFonts w:asciiTheme="minorBidi" w:hAnsiTheme="minorBidi"/>
        </w:rPr>
        <w:t xml:space="preserve">.(2001).The red blood cell glucose transporter presents multiple ,nucleotide sensitive sugar exit sites.Biochemestry,40 :15549-15561.  </w:t>
      </w:r>
    </w:p>
    <w:p w:rsidR="002D46AB" w:rsidRPr="00CF7ABD" w:rsidRDefault="002D46AB" w:rsidP="002D46AB">
      <w:pPr>
        <w:pStyle w:val="a4"/>
        <w:numPr>
          <w:ilvl w:val="0"/>
          <w:numId w:val="7"/>
        </w:numPr>
        <w:bidi w:val="0"/>
        <w:jc w:val="both"/>
        <w:rPr>
          <w:rFonts w:asciiTheme="minorBidi" w:hAnsiTheme="minorBidi"/>
        </w:rPr>
      </w:pPr>
      <w:r w:rsidRPr="00CF7ABD">
        <w:rPr>
          <w:rFonts w:asciiTheme="minorBidi" w:hAnsiTheme="minorBidi"/>
        </w:rPr>
        <w:t xml:space="preserve">Coals Klassen, V.I. (1990).Magnetic Treatment of Water and Aqueous Systems in Flotation and Thickening of Ores and Proceedings VIII International Mineral </w:t>
      </w:r>
      <w:proofErr w:type="gramStart"/>
      <w:r w:rsidRPr="00CF7ABD">
        <w:rPr>
          <w:rFonts w:asciiTheme="minorBidi" w:hAnsiTheme="minorBidi"/>
        </w:rPr>
        <w:t>Processing .</w:t>
      </w:r>
      <w:proofErr w:type="gramEnd"/>
    </w:p>
    <w:p w:rsidR="002D46AB" w:rsidRPr="00CF7ABD" w:rsidRDefault="002D46AB" w:rsidP="002D46AB">
      <w:pPr>
        <w:pStyle w:val="a4"/>
        <w:numPr>
          <w:ilvl w:val="0"/>
          <w:numId w:val="7"/>
        </w:numPr>
        <w:bidi w:val="0"/>
        <w:jc w:val="both"/>
        <w:rPr>
          <w:rFonts w:asciiTheme="minorBidi" w:hAnsiTheme="minorBidi"/>
        </w:rPr>
      </w:pPr>
      <w:proofErr w:type="spellStart"/>
      <w:r w:rsidRPr="00CF7ABD">
        <w:rPr>
          <w:rFonts w:asciiTheme="minorBidi" w:hAnsiTheme="minorBidi"/>
        </w:rPr>
        <w:t>Guton</w:t>
      </w:r>
      <w:proofErr w:type="spellEnd"/>
      <w:r w:rsidRPr="00CF7ABD">
        <w:rPr>
          <w:rFonts w:asciiTheme="minorBidi" w:hAnsiTheme="minorBidi"/>
        </w:rPr>
        <w:t>, A.C. and Hall, J.F</w:t>
      </w:r>
      <w:proofErr w:type="gramStart"/>
      <w:r w:rsidRPr="00CF7ABD">
        <w:rPr>
          <w:rFonts w:asciiTheme="minorBidi" w:hAnsiTheme="minorBidi"/>
        </w:rPr>
        <w:t>.(</w:t>
      </w:r>
      <w:proofErr w:type="gramEnd"/>
      <w:r w:rsidRPr="00CF7ABD">
        <w:rPr>
          <w:rFonts w:asciiTheme="minorBidi" w:hAnsiTheme="minorBidi"/>
        </w:rPr>
        <w:t>1997).Textbook of medical physiology. 5</w:t>
      </w:r>
      <w:r w:rsidRPr="00CF7ABD">
        <w:rPr>
          <w:rFonts w:asciiTheme="minorBidi" w:hAnsiTheme="minorBidi"/>
          <w:vertAlign w:val="superscript"/>
        </w:rPr>
        <w:t>th</w:t>
      </w:r>
      <w:r w:rsidRPr="00CF7ABD">
        <w:rPr>
          <w:rFonts w:asciiTheme="minorBidi" w:hAnsiTheme="minorBidi"/>
        </w:rPr>
        <w:t xml:space="preserve">.ed. </w:t>
      </w:r>
      <w:proofErr w:type="gramStart"/>
      <w:r w:rsidRPr="00CF7ABD">
        <w:rPr>
          <w:rFonts w:asciiTheme="minorBidi" w:hAnsiTheme="minorBidi"/>
        </w:rPr>
        <w:t>Saunders .</w:t>
      </w:r>
      <w:proofErr w:type="gramEnd"/>
      <w:r w:rsidRPr="00CF7ABD">
        <w:rPr>
          <w:rFonts w:asciiTheme="minorBidi" w:hAnsiTheme="minorBidi"/>
        </w:rPr>
        <w:t xml:space="preserve"> Co.London</w:t>
      </w:r>
      <w:proofErr w:type="gramStart"/>
      <w:r w:rsidRPr="00CF7ABD">
        <w:rPr>
          <w:rFonts w:asciiTheme="minorBidi" w:hAnsiTheme="minorBidi"/>
        </w:rPr>
        <w:t>,pp:503</w:t>
      </w:r>
      <w:proofErr w:type="gramEnd"/>
      <w:r w:rsidRPr="00CF7ABD">
        <w:rPr>
          <w:rFonts w:asciiTheme="minorBidi" w:hAnsiTheme="minorBidi"/>
        </w:rPr>
        <w:t>-549.</w:t>
      </w:r>
    </w:p>
    <w:p w:rsidR="002D46AB" w:rsidRPr="00CF7ABD" w:rsidRDefault="002D46AB" w:rsidP="002D46AB">
      <w:pPr>
        <w:pStyle w:val="a4"/>
        <w:numPr>
          <w:ilvl w:val="0"/>
          <w:numId w:val="7"/>
        </w:numPr>
        <w:bidi w:val="0"/>
        <w:jc w:val="both"/>
        <w:rPr>
          <w:rFonts w:asciiTheme="minorBidi" w:hAnsiTheme="minorBidi"/>
        </w:rPr>
      </w:pPr>
      <w:proofErr w:type="spellStart"/>
      <w:r w:rsidRPr="00CF7ABD">
        <w:rPr>
          <w:rFonts w:asciiTheme="minorBidi" w:hAnsiTheme="minorBidi"/>
        </w:rPr>
        <w:t>Haazele</w:t>
      </w:r>
      <w:proofErr w:type="spellEnd"/>
      <w:r w:rsidRPr="00CF7ABD">
        <w:rPr>
          <w:rFonts w:asciiTheme="minorBidi" w:hAnsiTheme="minorBidi"/>
        </w:rPr>
        <w:t xml:space="preserve">, F. M., W. </w:t>
      </w:r>
      <w:proofErr w:type="spellStart"/>
      <w:r w:rsidRPr="00CF7ABD">
        <w:rPr>
          <w:rFonts w:asciiTheme="minorBidi" w:hAnsiTheme="minorBidi"/>
        </w:rPr>
        <w:t>Guenter</w:t>
      </w:r>
      <w:proofErr w:type="spellEnd"/>
      <w:r w:rsidRPr="00CF7ABD">
        <w:rPr>
          <w:rFonts w:asciiTheme="minorBidi" w:hAnsiTheme="minorBidi"/>
        </w:rPr>
        <w:t xml:space="preserve">, R. R. Marquardt, and A. A. </w:t>
      </w:r>
      <w:proofErr w:type="spellStart"/>
      <w:r w:rsidRPr="00CF7ABD">
        <w:rPr>
          <w:rFonts w:asciiTheme="minorBidi" w:hAnsiTheme="minorBidi"/>
        </w:rPr>
        <w:t>Frohlich</w:t>
      </w:r>
      <w:proofErr w:type="spellEnd"/>
      <w:r w:rsidRPr="00CF7ABD">
        <w:rPr>
          <w:rFonts w:asciiTheme="minorBidi" w:hAnsiTheme="minorBidi"/>
        </w:rPr>
        <w:t xml:space="preserve">, 1993. Beneficial effects of dietary ascorbic acid supplement on hens subjected to </w:t>
      </w:r>
      <w:proofErr w:type="spellStart"/>
      <w:r w:rsidRPr="00CF7ABD">
        <w:rPr>
          <w:rFonts w:asciiTheme="minorBidi" w:hAnsiTheme="minorBidi"/>
        </w:rPr>
        <w:t>ochratoxin</w:t>
      </w:r>
      <w:proofErr w:type="spellEnd"/>
      <w:r w:rsidRPr="00CF7ABD">
        <w:rPr>
          <w:rFonts w:asciiTheme="minorBidi" w:hAnsiTheme="minorBidi"/>
        </w:rPr>
        <w:t xml:space="preserve"> </w:t>
      </w:r>
      <w:proofErr w:type="gramStart"/>
      <w:r w:rsidRPr="00CF7ABD">
        <w:rPr>
          <w:rFonts w:asciiTheme="minorBidi" w:hAnsiTheme="minorBidi"/>
        </w:rPr>
        <w:t>A</w:t>
      </w:r>
      <w:proofErr w:type="gramEnd"/>
      <w:r w:rsidRPr="00CF7ABD">
        <w:rPr>
          <w:rFonts w:asciiTheme="minorBidi" w:hAnsiTheme="minorBidi"/>
        </w:rPr>
        <w:t xml:space="preserve"> </w:t>
      </w:r>
      <w:proofErr w:type="spellStart"/>
      <w:r w:rsidRPr="00CF7ABD">
        <w:rPr>
          <w:rFonts w:asciiTheme="minorBidi" w:hAnsiTheme="minorBidi"/>
        </w:rPr>
        <w:t>toxicosis</w:t>
      </w:r>
      <w:proofErr w:type="spellEnd"/>
      <w:r w:rsidRPr="00CF7ABD">
        <w:rPr>
          <w:rFonts w:asciiTheme="minorBidi" w:hAnsiTheme="minorBidi"/>
        </w:rPr>
        <w:t xml:space="preserve"> under normal and high ambient temperatures. Can. J. Anim. Sci. 73:149-157.</w:t>
      </w:r>
    </w:p>
    <w:p w:rsidR="002D46AB" w:rsidRPr="00CF7ABD" w:rsidRDefault="002D46AB" w:rsidP="002D46AB">
      <w:pPr>
        <w:pStyle w:val="a4"/>
        <w:numPr>
          <w:ilvl w:val="0"/>
          <w:numId w:val="7"/>
        </w:numPr>
        <w:bidi w:val="0"/>
        <w:jc w:val="both"/>
        <w:rPr>
          <w:rFonts w:asciiTheme="minorBidi" w:hAnsiTheme="minorBidi"/>
        </w:rPr>
      </w:pPr>
      <w:r w:rsidRPr="00CF7ABD">
        <w:rPr>
          <w:rFonts w:asciiTheme="minorBidi" w:hAnsiTheme="minorBidi"/>
        </w:rPr>
        <w:t xml:space="preserve">Jones, B.D. (1972). </w:t>
      </w:r>
      <w:proofErr w:type="gramStart"/>
      <w:r w:rsidRPr="00CF7ABD">
        <w:rPr>
          <w:rFonts w:asciiTheme="minorBidi" w:hAnsiTheme="minorBidi"/>
        </w:rPr>
        <w:t>Methods  of</w:t>
      </w:r>
      <w:proofErr w:type="gramEnd"/>
      <w:r w:rsidRPr="00CF7ABD">
        <w:rPr>
          <w:rFonts w:asciiTheme="minorBidi" w:hAnsiTheme="minorBidi"/>
        </w:rPr>
        <w:t xml:space="preserve">  Aflatoxin analysis . </w:t>
      </w:r>
      <w:proofErr w:type="gramStart"/>
      <w:r w:rsidRPr="00CF7ABD">
        <w:rPr>
          <w:rFonts w:asciiTheme="minorBidi" w:hAnsiTheme="minorBidi"/>
        </w:rPr>
        <w:t>Tropical  Products</w:t>
      </w:r>
      <w:proofErr w:type="gramEnd"/>
      <w:r w:rsidRPr="00CF7ABD">
        <w:rPr>
          <w:rFonts w:asciiTheme="minorBidi" w:hAnsiTheme="minorBidi"/>
        </w:rPr>
        <w:t xml:space="preserve">  Institute  Rep., ( G70 ) .</w:t>
      </w:r>
    </w:p>
    <w:p w:rsidR="002D46AB" w:rsidRPr="00CF7ABD" w:rsidRDefault="002D46AB" w:rsidP="002D46AB">
      <w:pPr>
        <w:pStyle w:val="a4"/>
        <w:numPr>
          <w:ilvl w:val="0"/>
          <w:numId w:val="7"/>
        </w:numPr>
        <w:bidi w:val="0"/>
        <w:jc w:val="both"/>
        <w:rPr>
          <w:rFonts w:asciiTheme="minorBidi" w:hAnsiTheme="minorBidi"/>
        </w:rPr>
      </w:pPr>
      <w:proofErr w:type="spellStart"/>
      <w:r w:rsidRPr="00CF7ABD">
        <w:rPr>
          <w:rFonts w:asciiTheme="minorBidi" w:hAnsiTheme="minorBidi"/>
        </w:rPr>
        <w:t>Kemacki</w:t>
      </w:r>
      <w:proofErr w:type="spellEnd"/>
      <w:r w:rsidRPr="00CF7ABD">
        <w:rPr>
          <w:rFonts w:asciiTheme="minorBidi" w:hAnsiTheme="minorBidi"/>
        </w:rPr>
        <w:t xml:space="preserve">, A.; </w:t>
      </w:r>
      <w:proofErr w:type="spellStart"/>
      <w:r w:rsidRPr="00CF7ABD">
        <w:rPr>
          <w:rFonts w:asciiTheme="minorBidi" w:hAnsiTheme="minorBidi"/>
        </w:rPr>
        <w:t>Mary</w:t>
      </w:r>
      <w:proofErr w:type="gramStart"/>
      <w:r w:rsidRPr="00CF7ABD">
        <w:rPr>
          <w:rFonts w:asciiTheme="minorBidi" w:hAnsiTheme="minorBidi"/>
        </w:rPr>
        <w:t>,Y</w:t>
      </w:r>
      <w:proofErr w:type="spellEnd"/>
      <w:proofErr w:type="gramEnd"/>
      <w:r w:rsidRPr="00CF7ABD">
        <w:rPr>
          <w:rFonts w:asciiTheme="minorBidi" w:hAnsiTheme="minorBidi"/>
        </w:rPr>
        <w:t xml:space="preserve">. and </w:t>
      </w:r>
      <w:proofErr w:type="spellStart"/>
      <w:r w:rsidRPr="00CF7ABD">
        <w:rPr>
          <w:rFonts w:asciiTheme="minorBidi" w:hAnsiTheme="minorBidi"/>
        </w:rPr>
        <w:t>Dery</w:t>
      </w:r>
      <w:proofErr w:type="spellEnd"/>
      <w:r w:rsidRPr="00CF7ABD">
        <w:rPr>
          <w:rFonts w:asciiTheme="minorBidi" w:hAnsiTheme="minorBidi"/>
        </w:rPr>
        <w:t>, H., (1997). Physiology and Histopathology   .New York.pp:50-60.</w:t>
      </w:r>
    </w:p>
    <w:p w:rsidR="002D46AB" w:rsidRPr="00CF7ABD" w:rsidRDefault="002D46AB" w:rsidP="002D46AB">
      <w:pPr>
        <w:pStyle w:val="a4"/>
        <w:numPr>
          <w:ilvl w:val="0"/>
          <w:numId w:val="7"/>
        </w:numPr>
        <w:bidi w:val="0"/>
        <w:jc w:val="both"/>
        <w:rPr>
          <w:rFonts w:asciiTheme="minorBidi" w:hAnsiTheme="minorBidi"/>
          <w:i/>
          <w:iCs/>
        </w:rPr>
      </w:pPr>
      <w:proofErr w:type="spellStart"/>
      <w:r w:rsidRPr="00CF7ABD">
        <w:rPr>
          <w:rFonts w:asciiTheme="minorBidi" w:hAnsiTheme="minorBidi"/>
        </w:rPr>
        <w:t>Kemacki</w:t>
      </w:r>
      <w:proofErr w:type="spellEnd"/>
      <w:r w:rsidRPr="00CF7ABD">
        <w:rPr>
          <w:rFonts w:asciiTheme="minorBidi" w:hAnsiTheme="minorBidi"/>
        </w:rPr>
        <w:t xml:space="preserve">, A.; David, M. and </w:t>
      </w:r>
      <w:proofErr w:type="spellStart"/>
      <w:r w:rsidRPr="00CF7ABD">
        <w:rPr>
          <w:rFonts w:asciiTheme="minorBidi" w:hAnsiTheme="minorBidi"/>
        </w:rPr>
        <w:t>Broti</w:t>
      </w:r>
      <w:proofErr w:type="spellEnd"/>
      <w:r w:rsidRPr="00CF7ABD">
        <w:rPr>
          <w:rFonts w:asciiTheme="minorBidi" w:hAnsiTheme="minorBidi"/>
        </w:rPr>
        <w:t xml:space="preserve">, M. (1998). </w:t>
      </w:r>
      <w:proofErr w:type="gramStart"/>
      <w:r w:rsidRPr="00CF7ABD">
        <w:rPr>
          <w:rFonts w:asciiTheme="minorBidi" w:hAnsiTheme="minorBidi"/>
        </w:rPr>
        <w:t>Histopathology ,</w:t>
      </w:r>
      <w:proofErr w:type="spellStart"/>
      <w:r w:rsidRPr="00CF7ABD">
        <w:rPr>
          <w:rFonts w:asciiTheme="minorBidi" w:hAnsiTheme="minorBidi"/>
        </w:rPr>
        <w:t>O.Chuchil</w:t>
      </w:r>
      <w:proofErr w:type="spellEnd"/>
      <w:proofErr w:type="gramEnd"/>
      <w:r w:rsidRPr="00CF7ABD">
        <w:rPr>
          <w:rFonts w:asciiTheme="minorBidi" w:hAnsiTheme="minorBidi"/>
        </w:rPr>
        <w:t xml:space="preserve"> Living stone .New York.pp:12-14. </w:t>
      </w:r>
    </w:p>
    <w:p w:rsidR="002D46AB" w:rsidRPr="00CF7ABD" w:rsidRDefault="002D46AB" w:rsidP="002D46AB">
      <w:pPr>
        <w:pStyle w:val="a4"/>
        <w:numPr>
          <w:ilvl w:val="0"/>
          <w:numId w:val="7"/>
        </w:numPr>
        <w:bidi w:val="0"/>
        <w:jc w:val="both"/>
        <w:rPr>
          <w:rFonts w:asciiTheme="minorBidi" w:hAnsiTheme="minorBidi"/>
        </w:rPr>
      </w:pPr>
      <w:r w:rsidRPr="00CF7ABD">
        <w:rPr>
          <w:rFonts w:asciiTheme="minorBidi" w:hAnsiTheme="minorBidi"/>
        </w:rPr>
        <w:t xml:space="preserve">Kenneth, W.; Busch, </w:t>
      </w:r>
      <w:proofErr w:type="gramStart"/>
      <w:r w:rsidRPr="00CF7ABD">
        <w:rPr>
          <w:rFonts w:asciiTheme="minorBidi" w:hAnsiTheme="minorBidi"/>
        </w:rPr>
        <w:t>et</w:t>
      </w:r>
      <w:proofErr w:type="gramEnd"/>
      <w:r w:rsidRPr="00CF7ABD">
        <w:rPr>
          <w:rFonts w:asciiTheme="minorBidi" w:hAnsiTheme="minorBidi"/>
        </w:rPr>
        <w:t>. al.</w:t>
      </w:r>
      <w:proofErr w:type="gramStart"/>
      <w:r w:rsidRPr="00CF7ABD">
        <w:rPr>
          <w:rFonts w:asciiTheme="minorBidi" w:hAnsiTheme="minorBidi"/>
        </w:rPr>
        <w:t>,(</w:t>
      </w:r>
      <w:proofErr w:type="gramEnd"/>
      <w:r w:rsidRPr="00CF7ABD">
        <w:rPr>
          <w:rFonts w:asciiTheme="minorBidi" w:hAnsiTheme="minorBidi"/>
        </w:rPr>
        <w:t>1995).Magnetic Water Treatment Devices, The Results of a University Study Busch, Proceedings International Water Conference.</w:t>
      </w:r>
    </w:p>
    <w:p w:rsidR="002D46AB" w:rsidRPr="00CF7ABD" w:rsidRDefault="002D46AB" w:rsidP="002D46AB">
      <w:pPr>
        <w:pStyle w:val="a4"/>
        <w:numPr>
          <w:ilvl w:val="0"/>
          <w:numId w:val="7"/>
        </w:numPr>
        <w:bidi w:val="0"/>
        <w:jc w:val="both"/>
        <w:rPr>
          <w:rFonts w:asciiTheme="minorBidi" w:hAnsiTheme="minorBidi"/>
          <w:i/>
          <w:iCs/>
        </w:rPr>
      </w:pPr>
      <w:proofErr w:type="spellStart"/>
      <w:r w:rsidRPr="00CF7ABD">
        <w:rPr>
          <w:rFonts w:asciiTheme="minorBidi" w:hAnsiTheme="minorBidi"/>
        </w:rPr>
        <w:t>Luty</w:t>
      </w:r>
      <w:proofErr w:type="spellEnd"/>
      <w:r w:rsidRPr="00CF7ABD">
        <w:rPr>
          <w:rFonts w:asciiTheme="minorBidi" w:hAnsiTheme="minorBidi"/>
        </w:rPr>
        <w:t xml:space="preserve">, S.; </w:t>
      </w:r>
      <w:proofErr w:type="spellStart"/>
      <w:r w:rsidRPr="00CF7ABD">
        <w:rPr>
          <w:rFonts w:asciiTheme="minorBidi" w:hAnsiTheme="minorBidi"/>
        </w:rPr>
        <w:t>Przebirowska</w:t>
      </w:r>
      <w:proofErr w:type="spellEnd"/>
      <w:r w:rsidRPr="00CF7ABD">
        <w:rPr>
          <w:rFonts w:asciiTheme="minorBidi" w:hAnsiTheme="minorBidi"/>
        </w:rPr>
        <w:t xml:space="preserve">, D.O.; </w:t>
      </w:r>
      <w:proofErr w:type="spellStart"/>
      <w:r w:rsidRPr="00CF7ABD">
        <w:rPr>
          <w:rFonts w:asciiTheme="minorBidi" w:hAnsiTheme="minorBidi"/>
        </w:rPr>
        <w:t>Latuszynska</w:t>
      </w:r>
      <w:proofErr w:type="spellEnd"/>
      <w:r w:rsidRPr="00CF7ABD">
        <w:rPr>
          <w:rFonts w:asciiTheme="minorBidi" w:hAnsiTheme="minorBidi"/>
        </w:rPr>
        <w:t xml:space="preserve">, J. and </w:t>
      </w:r>
      <w:proofErr w:type="spellStart"/>
      <w:r w:rsidRPr="00CF7ABD">
        <w:rPr>
          <w:rFonts w:asciiTheme="minorBidi" w:hAnsiTheme="minorBidi"/>
        </w:rPr>
        <w:t>Rodak</w:t>
      </w:r>
      <w:proofErr w:type="spellEnd"/>
      <w:r w:rsidRPr="00CF7ABD">
        <w:rPr>
          <w:rFonts w:asciiTheme="minorBidi" w:hAnsiTheme="minorBidi"/>
        </w:rPr>
        <w:t xml:space="preserve">, M.T. (2001). Histological and </w:t>
      </w:r>
      <w:proofErr w:type="spellStart"/>
      <w:r w:rsidRPr="00CF7ABD">
        <w:rPr>
          <w:rFonts w:asciiTheme="minorBidi" w:hAnsiTheme="minorBidi"/>
        </w:rPr>
        <w:t>ultra structural</w:t>
      </w:r>
      <w:proofErr w:type="spellEnd"/>
      <w:r w:rsidRPr="00CF7ABD">
        <w:rPr>
          <w:rFonts w:asciiTheme="minorBidi" w:hAnsiTheme="minorBidi"/>
        </w:rPr>
        <w:t xml:space="preserve"> studies of rats exposed to mycotoxins .</w:t>
      </w:r>
      <w:proofErr w:type="spellStart"/>
      <w:r w:rsidRPr="00CF7ABD">
        <w:rPr>
          <w:rFonts w:asciiTheme="minorBidi" w:hAnsiTheme="minorBidi"/>
        </w:rPr>
        <w:t>Ann.Agric</w:t>
      </w:r>
      <w:proofErr w:type="spellEnd"/>
      <w:r w:rsidRPr="00CF7ABD">
        <w:rPr>
          <w:rFonts w:asciiTheme="minorBidi" w:hAnsiTheme="minorBidi"/>
        </w:rPr>
        <w:t>. Environ.Med.9:12-34.</w:t>
      </w:r>
    </w:p>
    <w:p w:rsidR="002D46AB" w:rsidRPr="00CF7ABD" w:rsidRDefault="002D46AB" w:rsidP="002D46AB">
      <w:pPr>
        <w:pStyle w:val="a4"/>
        <w:numPr>
          <w:ilvl w:val="0"/>
          <w:numId w:val="7"/>
        </w:numPr>
        <w:bidi w:val="0"/>
        <w:jc w:val="both"/>
        <w:rPr>
          <w:rFonts w:asciiTheme="minorBidi" w:hAnsiTheme="minorBidi"/>
        </w:rPr>
      </w:pPr>
      <w:r w:rsidRPr="00CF7ABD">
        <w:rPr>
          <w:rFonts w:asciiTheme="minorBidi" w:hAnsiTheme="minorBidi"/>
        </w:rPr>
        <w:t xml:space="preserve">Marin, D. E.; </w:t>
      </w:r>
      <w:proofErr w:type="spellStart"/>
      <w:r w:rsidRPr="00CF7ABD">
        <w:rPr>
          <w:rFonts w:asciiTheme="minorBidi" w:hAnsiTheme="minorBidi"/>
        </w:rPr>
        <w:t>Taranu</w:t>
      </w:r>
      <w:proofErr w:type="spellEnd"/>
      <w:r w:rsidRPr="00CF7ABD">
        <w:rPr>
          <w:rFonts w:asciiTheme="minorBidi" w:hAnsiTheme="minorBidi"/>
        </w:rPr>
        <w:t>, I. R. P.;</w:t>
      </w:r>
      <w:proofErr w:type="spellStart"/>
      <w:r w:rsidRPr="00CF7ABD">
        <w:rPr>
          <w:rFonts w:asciiTheme="minorBidi" w:hAnsiTheme="minorBidi"/>
        </w:rPr>
        <w:t>Bunacin</w:t>
      </w:r>
      <w:proofErr w:type="spellEnd"/>
      <w:r w:rsidRPr="00CF7ABD">
        <w:rPr>
          <w:rFonts w:asciiTheme="minorBidi" w:hAnsiTheme="minorBidi"/>
        </w:rPr>
        <w:t xml:space="preserve">, F.; Pascale, Tudor, D. S.; </w:t>
      </w:r>
      <w:proofErr w:type="spellStart"/>
      <w:r w:rsidRPr="00CF7ABD">
        <w:rPr>
          <w:rFonts w:asciiTheme="minorBidi" w:hAnsiTheme="minorBidi"/>
        </w:rPr>
        <w:t>Avram</w:t>
      </w:r>
      <w:proofErr w:type="spellEnd"/>
      <w:r w:rsidRPr="00CF7ABD">
        <w:rPr>
          <w:rFonts w:asciiTheme="minorBidi" w:hAnsiTheme="minorBidi"/>
        </w:rPr>
        <w:t xml:space="preserve">, N.; </w:t>
      </w:r>
      <w:proofErr w:type="spellStart"/>
      <w:r w:rsidRPr="00CF7ABD">
        <w:rPr>
          <w:rFonts w:asciiTheme="minorBidi" w:hAnsiTheme="minorBidi"/>
        </w:rPr>
        <w:t>Sarca</w:t>
      </w:r>
      <w:proofErr w:type="spellEnd"/>
      <w:r w:rsidRPr="00CF7ABD">
        <w:rPr>
          <w:rFonts w:asciiTheme="minorBidi" w:hAnsiTheme="minorBidi"/>
        </w:rPr>
        <w:t xml:space="preserve">, M.; </w:t>
      </w:r>
      <w:proofErr w:type="spellStart"/>
      <w:r w:rsidRPr="00CF7ABD">
        <w:rPr>
          <w:rFonts w:asciiTheme="minorBidi" w:hAnsiTheme="minorBidi"/>
        </w:rPr>
        <w:t>Cureu</w:t>
      </w:r>
      <w:proofErr w:type="spellEnd"/>
      <w:r w:rsidRPr="00CF7ABD">
        <w:rPr>
          <w:rFonts w:asciiTheme="minorBidi" w:hAnsiTheme="minorBidi"/>
        </w:rPr>
        <w:t xml:space="preserve">, I.; </w:t>
      </w:r>
      <w:proofErr w:type="spellStart"/>
      <w:r w:rsidRPr="00CF7ABD">
        <w:rPr>
          <w:rFonts w:asciiTheme="minorBidi" w:hAnsiTheme="minorBidi"/>
        </w:rPr>
        <w:t>Criste</w:t>
      </w:r>
      <w:proofErr w:type="spellEnd"/>
      <w:r w:rsidRPr="00CF7ABD">
        <w:rPr>
          <w:rFonts w:asciiTheme="minorBidi" w:hAnsiTheme="minorBidi"/>
        </w:rPr>
        <w:t xml:space="preserve">, R. D.; </w:t>
      </w:r>
      <w:proofErr w:type="spellStart"/>
      <w:r w:rsidRPr="00CF7ABD">
        <w:rPr>
          <w:rFonts w:asciiTheme="minorBidi" w:hAnsiTheme="minorBidi"/>
        </w:rPr>
        <w:t>Stuta</w:t>
      </w:r>
      <w:proofErr w:type="spellEnd"/>
      <w:r w:rsidRPr="00CF7ABD">
        <w:rPr>
          <w:rFonts w:asciiTheme="minorBidi" w:hAnsiTheme="minorBidi"/>
        </w:rPr>
        <w:t xml:space="preserve">, V. and Oswald, I. P. (2002). Changes in performance, blood </w:t>
      </w:r>
      <w:proofErr w:type="gramStart"/>
      <w:r w:rsidRPr="00CF7ABD">
        <w:rPr>
          <w:rFonts w:asciiTheme="minorBidi" w:hAnsiTheme="minorBidi"/>
        </w:rPr>
        <w:t>parameters ,</w:t>
      </w:r>
      <w:proofErr w:type="gramEnd"/>
      <w:r w:rsidRPr="00CF7ABD">
        <w:rPr>
          <w:rFonts w:asciiTheme="minorBidi" w:hAnsiTheme="minorBidi"/>
        </w:rPr>
        <w:t xml:space="preserve"> humoral and cellular immune responses in weanling piglets exposed to low doses of aflatoxin. J. Anim. Sci., 80: 1250-1257.</w:t>
      </w:r>
    </w:p>
    <w:p w:rsidR="002D46AB" w:rsidRPr="00CF7ABD" w:rsidRDefault="002D46AB" w:rsidP="002D46AB">
      <w:pPr>
        <w:pStyle w:val="a4"/>
        <w:numPr>
          <w:ilvl w:val="0"/>
          <w:numId w:val="7"/>
        </w:numPr>
        <w:bidi w:val="0"/>
        <w:jc w:val="both"/>
        <w:rPr>
          <w:rFonts w:asciiTheme="minorBidi" w:hAnsiTheme="minorBidi"/>
        </w:rPr>
      </w:pPr>
      <w:proofErr w:type="spellStart"/>
      <w:r w:rsidRPr="00CF7ABD">
        <w:rPr>
          <w:rFonts w:asciiTheme="minorBidi" w:hAnsiTheme="minorBidi"/>
        </w:rPr>
        <w:t>Meerdink</w:t>
      </w:r>
      <w:proofErr w:type="spellEnd"/>
      <w:r w:rsidRPr="00CF7ABD">
        <w:rPr>
          <w:rFonts w:asciiTheme="minorBidi" w:hAnsiTheme="minorBidi"/>
        </w:rPr>
        <w:t xml:space="preserve">, G. L. (2004). </w:t>
      </w:r>
      <w:proofErr w:type="gramStart"/>
      <w:r w:rsidRPr="00CF7ABD">
        <w:rPr>
          <w:rFonts w:asciiTheme="minorBidi" w:hAnsiTheme="minorBidi"/>
        </w:rPr>
        <w:t>Aflatoxins .</w:t>
      </w:r>
      <w:proofErr w:type="gramEnd"/>
      <w:r w:rsidRPr="00CF7ABD">
        <w:rPr>
          <w:rFonts w:asciiTheme="minorBidi" w:hAnsiTheme="minorBidi"/>
        </w:rPr>
        <w:t xml:space="preserve"> In: </w:t>
      </w:r>
      <w:proofErr w:type="spellStart"/>
      <w:r w:rsidRPr="00CF7ABD">
        <w:rPr>
          <w:rFonts w:asciiTheme="minorBidi" w:hAnsiTheme="minorBidi"/>
        </w:rPr>
        <w:t>Plumlee</w:t>
      </w:r>
      <w:proofErr w:type="spellEnd"/>
      <w:r w:rsidRPr="00CF7ABD">
        <w:rPr>
          <w:rFonts w:asciiTheme="minorBidi" w:hAnsiTheme="minorBidi"/>
        </w:rPr>
        <w:t>, K. H. (</w:t>
      </w:r>
      <w:proofErr w:type="gramStart"/>
      <w:r w:rsidRPr="00CF7ABD">
        <w:rPr>
          <w:rFonts w:asciiTheme="minorBidi" w:hAnsiTheme="minorBidi"/>
        </w:rPr>
        <w:t>ed</w:t>
      </w:r>
      <w:proofErr w:type="gramEnd"/>
      <w:r w:rsidRPr="00CF7ABD">
        <w:rPr>
          <w:rFonts w:asciiTheme="minorBidi" w:hAnsiTheme="minorBidi"/>
        </w:rPr>
        <w:t xml:space="preserve">.). Clinical veterinary </w:t>
      </w:r>
      <w:proofErr w:type="gramStart"/>
      <w:r w:rsidRPr="00CF7ABD">
        <w:rPr>
          <w:rFonts w:asciiTheme="minorBidi" w:hAnsiTheme="minorBidi"/>
        </w:rPr>
        <w:t>toxicology .</w:t>
      </w:r>
      <w:proofErr w:type="gramEnd"/>
      <w:r w:rsidRPr="00CF7ABD">
        <w:rPr>
          <w:rFonts w:asciiTheme="minorBidi" w:hAnsiTheme="minorBidi"/>
        </w:rPr>
        <w:t xml:space="preserve"> Little Rock, Arkansas, USA.pp:231-235.</w:t>
      </w:r>
    </w:p>
    <w:p w:rsidR="002D46AB" w:rsidRPr="00CF7ABD" w:rsidRDefault="002D46AB" w:rsidP="002D46AB">
      <w:pPr>
        <w:pStyle w:val="a4"/>
        <w:numPr>
          <w:ilvl w:val="0"/>
          <w:numId w:val="7"/>
        </w:numPr>
        <w:bidi w:val="0"/>
        <w:jc w:val="both"/>
        <w:rPr>
          <w:rFonts w:asciiTheme="minorBidi" w:hAnsiTheme="minorBidi"/>
        </w:rPr>
      </w:pPr>
      <w:proofErr w:type="spellStart"/>
      <w:r w:rsidRPr="00CF7ABD">
        <w:rPr>
          <w:rFonts w:asciiTheme="minorBidi" w:hAnsiTheme="minorBidi"/>
        </w:rPr>
        <w:lastRenderedPageBreak/>
        <w:t>Nayek</w:t>
      </w:r>
      <w:proofErr w:type="spellEnd"/>
      <w:r w:rsidRPr="00CF7ABD">
        <w:rPr>
          <w:rFonts w:asciiTheme="minorBidi" w:hAnsiTheme="minorBidi"/>
        </w:rPr>
        <w:t xml:space="preserve"> S.K.; P. Swain and S.C. Mukherjee (2007). Effect of dietary supplementation of probiotic and vitamin C on the immune response of </w:t>
      </w:r>
      <w:proofErr w:type="spellStart"/>
      <w:proofErr w:type="gramStart"/>
      <w:r w:rsidRPr="00CF7ABD">
        <w:rPr>
          <w:rFonts w:asciiTheme="minorBidi" w:hAnsiTheme="minorBidi"/>
        </w:rPr>
        <w:t>indian</w:t>
      </w:r>
      <w:proofErr w:type="spellEnd"/>
      <w:proofErr w:type="gramEnd"/>
      <w:r w:rsidRPr="00CF7ABD">
        <w:rPr>
          <w:rFonts w:asciiTheme="minorBidi" w:hAnsiTheme="minorBidi"/>
        </w:rPr>
        <w:t xml:space="preserve"> major carp, </w:t>
      </w:r>
      <w:proofErr w:type="spellStart"/>
      <w:r w:rsidRPr="00CF7ABD">
        <w:rPr>
          <w:rFonts w:asciiTheme="minorBidi" w:hAnsiTheme="minorBidi"/>
        </w:rPr>
        <w:t>Labeo</w:t>
      </w:r>
      <w:proofErr w:type="spellEnd"/>
      <w:r w:rsidRPr="00CF7ABD">
        <w:rPr>
          <w:rFonts w:asciiTheme="minorBidi" w:hAnsiTheme="minorBidi"/>
        </w:rPr>
        <w:t xml:space="preserve"> </w:t>
      </w:r>
      <w:proofErr w:type="spellStart"/>
      <w:r w:rsidRPr="00CF7ABD">
        <w:rPr>
          <w:rFonts w:asciiTheme="minorBidi" w:hAnsiTheme="minorBidi"/>
        </w:rPr>
        <w:t>rohita</w:t>
      </w:r>
      <w:proofErr w:type="spellEnd"/>
      <w:r w:rsidRPr="00CF7ABD">
        <w:rPr>
          <w:rFonts w:asciiTheme="minorBidi" w:hAnsiTheme="minorBidi"/>
        </w:rPr>
        <w:t xml:space="preserve"> (Ham.). Fish &amp; Shellfish </w:t>
      </w:r>
      <w:proofErr w:type="spellStart"/>
      <w:proofErr w:type="gramStart"/>
      <w:r w:rsidRPr="00CF7ABD">
        <w:rPr>
          <w:rFonts w:asciiTheme="minorBidi" w:hAnsiTheme="minorBidi"/>
        </w:rPr>
        <w:t>Immunol</w:t>
      </w:r>
      <w:proofErr w:type="spellEnd"/>
      <w:r w:rsidRPr="00CF7ABD">
        <w:rPr>
          <w:rFonts w:asciiTheme="minorBidi" w:hAnsiTheme="minorBidi"/>
        </w:rPr>
        <w:t>.,</w:t>
      </w:r>
      <w:proofErr w:type="gramEnd"/>
      <w:r w:rsidRPr="00CF7ABD">
        <w:rPr>
          <w:rFonts w:asciiTheme="minorBidi" w:hAnsiTheme="minorBidi"/>
        </w:rPr>
        <w:t xml:space="preserve"> 23 (4): 892-896.</w:t>
      </w:r>
    </w:p>
    <w:p w:rsidR="002D46AB" w:rsidRPr="00CF7ABD" w:rsidRDefault="002D46AB" w:rsidP="002D46AB">
      <w:pPr>
        <w:pStyle w:val="a4"/>
        <w:numPr>
          <w:ilvl w:val="0"/>
          <w:numId w:val="7"/>
        </w:numPr>
        <w:bidi w:val="0"/>
        <w:jc w:val="both"/>
        <w:rPr>
          <w:rFonts w:asciiTheme="minorBidi" w:hAnsiTheme="minorBidi"/>
        </w:rPr>
      </w:pPr>
      <w:proofErr w:type="spellStart"/>
      <w:r w:rsidRPr="00CF7ABD">
        <w:rPr>
          <w:rFonts w:asciiTheme="minorBidi" w:hAnsiTheme="minorBidi"/>
        </w:rPr>
        <w:t>Papiya</w:t>
      </w:r>
      <w:proofErr w:type="spellEnd"/>
      <w:r w:rsidRPr="00CF7ABD">
        <w:rPr>
          <w:rFonts w:asciiTheme="minorBidi" w:hAnsiTheme="minorBidi"/>
        </w:rPr>
        <w:t>, M</w:t>
      </w:r>
      <w:proofErr w:type="gramStart"/>
      <w:r w:rsidRPr="00CF7ABD">
        <w:rPr>
          <w:rFonts w:asciiTheme="minorBidi" w:hAnsiTheme="minorBidi"/>
        </w:rPr>
        <w:t>.(</w:t>
      </w:r>
      <w:proofErr w:type="gramEnd"/>
      <w:r w:rsidRPr="00CF7ABD">
        <w:rPr>
          <w:rFonts w:asciiTheme="minorBidi" w:hAnsiTheme="minorBidi"/>
        </w:rPr>
        <w:t xml:space="preserve">2005). Pharmacological and </w:t>
      </w:r>
      <w:proofErr w:type="gramStart"/>
      <w:r w:rsidRPr="00CF7ABD">
        <w:rPr>
          <w:rFonts w:asciiTheme="minorBidi" w:hAnsiTheme="minorBidi"/>
        </w:rPr>
        <w:t>toxicological  studies</w:t>
      </w:r>
      <w:proofErr w:type="gramEnd"/>
      <w:r w:rsidRPr="00CF7ABD">
        <w:rPr>
          <w:rFonts w:asciiTheme="minorBidi" w:hAnsiTheme="minorBidi"/>
        </w:rPr>
        <w:t xml:space="preserve">  of some mycotoxins in animals.J.Med.Vol.44,No.78. </w:t>
      </w:r>
    </w:p>
    <w:p w:rsidR="002D46AB" w:rsidRPr="00CF7ABD" w:rsidRDefault="002D46AB" w:rsidP="002D46AB">
      <w:pPr>
        <w:pStyle w:val="a4"/>
        <w:numPr>
          <w:ilvl w:val="0"/>
          <w:numId w:val="7"/>
        </w:numPr>
        <w:bidi w:val="0"/>
        <w:jc w:val="both"/>
        <w:rPr>
          <w:rFonts w:asciiTheme="minorBidi" w:hAnsiTheme="minorBidi"/>
        </w:rPr>
      </w:pPr>
      <w:r w:rsidRPr="00CF7ABD">
        <w:rPr>
          <w:rFonts w:asciiTheme="minorBidi" w:hAnsiTheme="minorBidi"/>
        </w:rPr>
        <w:t xml:space="preserve">Peraica, M.; </w:t>
      </w:r>
      <w:proofErr w:type="spellStart"/>
      <w:r w:rsidRPr="00CF7ABD">
        <w:rPr>
          <w:rFonts w:asciiTheme="minorBidi" w:hAnsiTheme="minorBidi"/>
        </w:rPr>
        <w:t>Radic</w:t>
      </w:r>
      <w:proofErr w:type="spellEnd"/>
      <w:r w:rsidRPr="00CF7ABD">
        <w:rPr>
          <w:rFonts w:asciiTheme="minorBidi" w:hAnsiTheme="minorBidi"/>
        </w:rPr>
        <w:t xml:space="preserve">, B.; </w:t>
      </w:r>
      <w:proofErr w:type="spellStart"/>
      <w:r w:rsidRPr="00CF7ABD">
        <w:rPr>
          <w:rFonts w:asciiTheme="minorBidi" w:hAnsiTheme="minorBidi"/>
        </w:rPr>
        <w:t>Lucic</w:t>
      </w:r>
      <w:proofErr w:type="spellEnd"/>
      <w:r w:rsidRPr="00CF7ABD">
        <w:rPr>
          <w:rFonts w:asciiTheme="minorBidi" w:hAnsiTheme="minorBidi"/>
        </w:rPr>
        <w:t xml:space="preserve">, A. and </w:t>
      </w:r>
      <w:proofErr w:type="spellStart"/>
      <w:r w:rsidRPr="00CF7ABD">
        <w:rPr>
          <w:rFonts w:asciiTheme="minorBidi" w:hAnsiTheme="minorBidi"/>
        </w:rPr>
        <w:t>Pavlovic</w:t>
      </w:r>
      <w:proofErr w:type="spellEnd"/>
      <w:r w:rsidRPr="00CF7ABD">
        <w:rPr>
          <w:rFonts w:asciiTheme="minorBidi" w:hAnsiTheme="minorBidi"/>
        </w:rPr>
        <w:t xml:space="preserve">, M. (1999). Toxic effect of </w:t>
      </w:r>
      <w:proofErr w:type="spellStart"/>
      <w:r w:rsidRPr="00CF7ABD">
        <w:rPr>
          <w:rFonts w:asciiTheme="minorBidi" w:hAnsiTheme="minorBidi"/>
        </w:rPr>
        <w:t>mycotoxius</w:t>
      </w:r>
      <w:proofErr w:type="spellEnd"/>
      <w:r w:rsidRPr="00CF7ABD">
        <w:rPr>
          <w:rFonts w:asciiTheme="minorBidi" w:hAnsiTheme="minorBidi"/>
        </w:rPr>
        <w:t xml:space="preserve"> in humans. Bulletin of </w:t>
      </w:r>
      <w:proofErr w:type="gramStart"/>
      <w:r w:rsidRPr="00CF7ABD">
        <w:rPr>
          <w:rFonts w:asciiTheme="minorBidi" w:hAnsiTheme="minorBidi"/>
        </w:rPr>
        <w:t>The</w:t>
      </w:r>
      <w:proofErr w:type="gramEnd"/>
      <w:r w:rsidRPr="00CF7ABD">
        <w:rPr>
          <w:rFonts w:asciiTheme="minorBidi" w:hAnsiTheme="minorBidi"/>
        </w:rPr>
        <w:t xml:space="preserve"> World Health Organization.</w:t>
      </w:r>
    </w:p>
    <w:p w:rsidR="002D46AB" w:rsidRPr="00CF7ABD" w:rsidRDefault="002D46AB" w:rsidP="002D46AB">
      <w:pPr>
        <w:pStyle w:val="a4"/>
        <w:numPr>
          <w:ilvl w:val="0"/>
          <w:numId w:val="7"/>
        </w:numPr>
        <w:bidi w:val="0"/>
        <w:jc w:val="both"/>
        <w:rPr>
          <w:rFonts w:asciiTheme="minorBidi" w:hAnsiTheme="minorBidi"/>
        </w:rPr>
      </w:pPr>
      <w:proofErr w:type="spellStart"/>
      <w:r w:rsidRPr="00CF7ABD">
        <w:rPr>
          <w:rFonts w:asciiTheme="minorBidi" w:hAnsiTheme="minorBidi"/>
        </w:rPr>
        <w:t>Sahoo</w:t>
      </w:r>
      <w:proofErr w:type="spellEnd"/>
      <w:r w:rsidRPr="00CF7ABD">
        <w:rPr>
          <w:rFonts w:asciiTheme="minorBidi" w:hAnsiTheme="minorBidi"/>
        </w:rPr>
        <w:t xml:space="preserve"> P.K. and S.C. Mukherjee (2003). Immunomodulation by dietary vitamin C in healthy and aflatoxin B1-induced immunocompromised </w:t>
      </w:r>
      <w:proofErr w:type="spellStart"/>
      <w:r w:rsidRPr="00CF7ABD">
        <w:rPr>
          <w:rFonts w:asciiTheme="minorBidi" w:hAnsiTheme="minorBidi"/>
        </w:rPr>
        <w:t>rohu</w:t>
      </w:r>
      <w:proofErr w:type="spellEnd"/>
      <w:r w:rsidRPr="00CF7ABD">
        <w:rPr>
          <w:rFonts w:asciiTheme="minorBidi" w:hAnsiTheme="minorBidi"/>
        </w:rPr>
        <w:t xml:space="preserve"> (</w:t>
      </w:r>
      <w:proofErr w:type="spellStart"/>
      <w:r w:rsidRPr="00CF7ABD">
        <w:rPr>
          <w:rFonts w:asciiTheme="minorBidi" w:hAnsiTheme="minorBidi"/>
        </w:rPr>
        <w:t>Labeo</w:t>
      </w:r>
      <w:proofErr w:type="spellEnd"/>
      <w:r w:rsidRPr="00CF7ABD">
        <w:rPr>
          <w:rFonts w:asciiTheme="minorBidi" w:hAnsiTheme="minorBidi"/>
        </w:rPr>
        <w:t xml:space="preserve"> </w:t>
      </w:r>
      <w:proofErr w:type="spellStart"/>
      <w:r w:rsidRPr="00CF7ABD">
        <w:rPr>
          <w:rFonts w:asciiTheme="minorBidi" w:hAnsiTheme="minorBidi"/>
        </w:rPr>
        <w:t>rohita</w:t>
      </w:r>
      <w:proofErr w:type="spellEnd"/>
      <w:r w:rsidRPr="00CF7ABD">
        <w:rPr>
          <w:rFonts w:asciiTheme="minorBidi" w:hAnsiTheme="minorBidi"/>
        </w:rPr>
        <w:t>). Comparative Immunology, Microbiology and Infectious Diseases, 26 (1): 65-76.</w:t>
      </w:r>
    </w:p>
    <w:p w:rsidR="002D46AB" w:rsidRPr="00CF7ABD" w:rsidRDefault="002D46AB" w:rsidP="002D46AB">
      <w:pPr>
        <w:pStyle w:val="a4"/>
        <w:numPr>
          <w:ilvl w:val="0"/>
          <w:numId w:val="7"/>
        </w:numPr>
        <w:bidi w:val="0"/>
        <w:jc w:val="both"/>
        <w:rPr>
          <w:rFonts w:asciiTheme="minorBidi" w:hAnsiTheme="minorBidi"/>
        </w:rPr>
      </w:pPr>
      <w:r w:rsidRPr="00CF7ABD">
        <w:rPr>
          <w:rFonts w:asciiTheme="minorBidi" w:hAnsiTheme="minorBidi"/>
        </w:rPr>
        <w:t xml:space="preserve">Salem, M.H.; K.I. </w:t>
      </w:r>
      <w:proofErr w:type="spellStart"/>
      <w:r w:rsidRPr="00CF7ABD">
        <w:rPr>
          <w:rFonts w:asciiTheme="minorBidi" w:hAnsiTheme="minorBidi"/>
        </w:rPr>
        <w:t>Kamel</w:t>
      </w:r>
      <w:proofErr w:type="spellEnd"/>
      <w:r w:rsidRPr="00CF7ABD">
        <w:rPr>
          <w:rFonts w:asciiTheme="minorBidi" w:hAnsiTheme="minorBidi"/>
        </w:rPr>
        <w:t>; M.I. Yousef; G.A. Hassan and F.D. El-</w:t>
      </w:r>
      <w:proofErr w:type="spellStart"/>
      <w:r w:rsidRPr="00CF7ABD">
        <w:rPr>
          <w:rFonts w:asciiTheme="minorBidi" w:hAnsiTheme="minorBidi"/>
        </w:rPr>
        <w:t>Nouty</w:t>
      </w:r>
      <w:proofErr w:type="spellEnd"/>
      <w:r w:rsidRPr="00CF7ABD">
        <w:rPr>
          <w:rFonts w:asciiTheme="minorBidi" w:hAnsiTheme="minorBidi"/>
        </w:rPr>
        <w:t xml:space="preserve"> (2001). Protective role of ascorbic acid to enhance semen quality of rabbits treated with </w:t>
      </w:r>
      <w:proofErr w:type="spellStart"/>
      <w:r w:rsidRPr="00CF7ABD">
        <w:rPr>
          <w:rFonts w:asciiTheme="minorBidi" w:hAnsiTheme="minorBidi"/>
        </w:rPr>
        <w:t>sublethal</w:t>
      </w:r>
      <w:proofErr w:type="spellEnd"/>
      <w:r w:rsidRPr="00CF7ABD">
        <w:rPr>
          <w:rFonts w:asciiTheme="minorBidi" w:hAnsiTheme="minorBidi"/>
        </w:rPr>
        <w:t xml:space="preserve"> doses of aflatoxin B1. Toxicology, 21, 162 (3): 209- 218.</w:t>
      </w:r>
    </w:p>
    <w:p w:rsidR="002D46AB" w:rsidRPr="00CF7ABD" w:rsidRDefault="002D46AB" w:rsidP="002D46AB">
      <w:pPr>
        <w:pStyle w:val="a4"/>
        <w:numPr>
          <w:ilvl w:val="0"/>
          <w:numId w:val="7"/>
        </w:numPr>
        <w:bidi w:val="0"/>
        <w:jc w:val="both"/>
        <w:rPr>
          <w:rFonts w:asciiTheme="minorBidi" w:hAnsiTheme="minorBidi"/>
        </w:rPr>
      </w:pPr>
      <w:proofErr w:type="spellStart"/>
      <w:r w:rsidRPr="00CF7ABD">
        <w:rPr>
          <w:rFonts w:asciiTheme="minorBidi" w:hAnsiTheme="minorBidi"/>
        </w:rPr>
        <w:t>Stoytocho,S</w:t>
      </w:r>
      <w:proofErr w:type="spellEnd"/>
      <w:r w:rsidRPr="00CF7ABD">
        <w:rPr>
          <w:rFonts w:asciiTheme="minorBidi" w:hAnsiTheme="minorBidi"/>
        </w:rPr>
        <w:t xml:space="preserve">.; Geno, A. and </w:t>
      </w:r>
      <w:proofErr w:type="spellStart"/>
      <w:r w:rsidRPr="00CF7ABD">
        <w:rPr>
          <w:rFonts w:asciiTheme="minorBidi" w:hAnsiTheme="minorBidi"/>
        </w:rPr>
        <w:t>Dimitar</w:t>
      </w:r>
      <w:proofErr w:type="spellEnd"/>
      <w:r w:rsidRPr="00CF7ABD">
        <w:rPr>
          <w:rFonts w:asciiTheme="minorBidi" w:hAnsiTheme="minorBidi"/>
        </w:rPr>
        <w:t xml:space="preserve">, P.L.P.(1999).Some antidotes and </w:t>
      </w:r>
      <w:proofErr w:type="spellStart"/>
      <w:r w:rsidRPr="00CF7ABD">
        <w:rPr>
          <w:rFonts w:asciiTheme="minorBidi" w:hAnsiTheme="minorBidi"/>
        </w:rPr>
        <w:t>paraclinical</w:t>
      </w:r>
      <w:proofErr w:type="spellEnd"/>
      <w:r w:rsidRPr="00CF7ABD">
        <w:rPr>
          <w:rFonts w:asciiTheme="minorBidi" w:hAnsiTheme="minorBidi"/>
        </w:rPr>
        <w:t xml:space="preserve"> investigation in </w:t>
      </w:r>
      <w:proofErr w:type="spellStart"/>
      <w:r w:rsidRPr="00CF7ABD">
        <w:rPr>
          <w:rFonts w:asciiTheme="minorBidi" w:hAnsiTheme="minorBidi"/>
        </w:rPr>
        <w:t>expermintal</w:t>
      </w:r>
      <w:proofErr w:type="spellEnd"/>
      <w:r w:rsidRPr="00CF7ABD">
        <w:rPr>
          <w:rFonts w:asciiTheme="minorBidi" w:hAnsiTheme="minorBidi"/>
        </w:rPr>
        <w:t xml:space="preserve"> intoxication with </w:t>
      </w:r>
      <w:proofErr w:type="spellStart"/>
      <w:r w:rsidRPr="00CF7ABD">
        <w:rPr>
          <w:rFonts w:asciiTheme="minorBidi" w:hAnsiTheme="minorBidi"/>
        </w:rPr>
        <w:t>ochratoxin</w:t>
      </w:r>
      <w:proofErr w:type="spellEnd"/>
      <w:r w:rsidRPr="00CF7ABD">
        <w:rPr>
          <w:rFonts w:asciiTheme="minorBidi" w:hAnsiTheme="minorBidi"/>
        </w:rPr>
        <w:t xml:space="preserve"> A and </w:t>
      </w:r>
      <w:proofErr w:type="spellStart"/>
      <w:r w:rsidRPr="00CF7ABD">
        <w:rPr>
          <w:rFonts w:asciiTheme="minorBidi" w:hAnsiTheme="minorBidi"/>
        </w:rPr>
        <w:t>penicillic</w:t>
      </w:r>
      <w:proofErr w:type="spellEnd"/>
      <w:r w:rsidRPr="00CF7ABD">
        <w:rPr>
          <w:rFonts w:asciiTheme="minorBidi" w:hAnsiTheme="minorBidi"/>
        </w:rPr>
        <w:t xml:space="preserve"> acid  in chicks .</w:t>
      </w:r>
      <w:proofErr w:type="spellStart"/>
      <w:r w:rsidRPr="00CF7ABD">
        <w:rPr>
          <w:rFonts w:asciiTheme="minorBidi" w:hAnsiTheme="minorBidi"/>
        </w:rPr>
        <w:t>Veterinarski</w:t>
      </w:r>
      <w:proofErr w:type="spellEnd"/>
      <w:r w:rsidRPr="00CF7ABD">
        <w:rPr>
          <w:rFonts w:asciiTheme="minorBidi" w:hAnsiTheme="minorBidi"/>
        </w:rPr>
        <w:t xml:space="preserve"> .Archiv.,69(4):179-189.</w:t>
      </w:r>
    </w:p>
    <w:p w:rsidR="002D46AB" w:rsidRPr="00CF7ABD" w:rsidRDefault="002D46AB" w:rsidP="002D46AB">
      <w:pPr>
        <w:pStyle w:val="a4"/>
        <w:numPr>
          <w:ilvl w:val="0"/>
          <w:numId w:val="7"/>
        </w:numPr>
        <w:bidi w:val="0"/>
        <w:jc w:val="both"/>
        <w:rPr>
          <w:rFonts w:asciiTheme="minorBidi" w:hAnsiTheme="minorBidi"/>
        </w:rPr>
      </w:pPr>
      <w:r w:rsidRPr="00CF7ABD">
        <w:rPr>
          <w:rFonts w:asciiTheme="minorBidi" w:hAnsiTheme="minorBidi"/>
        </w:rPr>
        <w:t xml:space="preserve">Van </w:t>
      </w:r>
      <w:proofErr w:type="spellStart"/>
      <w:r w:rsidRPr="00CF7ABD">
        <w:rPr>
          <w:rFonts w:asciiTheme="minorBidi" w:hAnsiTheme="minorBidi"/>
        </w:rPr>
        <w:t>Egmond</w:t>
      </w:r>
      <w:proofErr w:type="spellEnd"/>
      <w:r w:rsidRPr="00CF7ABD">
        <w:rPr>
          <w:rFonts w:asciiTheme="minorBidi" w:hAnsiTheme="minorBidi"/>
        </w:rPr>
        <w:t>, H.P</w:t>
      </w:r>
      <w:proofErr w:type="gramStart"/>
      <w:r w:rsidRPr="00CF7ABD">
        <w:rPr>
          <w:rFonts w:asciiTheme="minorBidi" w:hAnsiTheme="minorBidi"/>
        </w:rPr>
        <w:t>.(</w:t>
      </w:r>
      <w:proofErr w:type="gramEnd"/>
      <w:r w:rsidRPr="00CF7ABD">
        <w:rPr>
          <w:rFonts w:asciiTheme="minorBidi" w:hAnsiTheme="minorBidi"/>
        </w:rPr>
        <w:t xml:space="preserve">1991). Methods for </w:t>
      </w:r>
      <w:proofErr w:type="spellStart"/>
      <w:r w:rsidRPr="00CF7ABD">
        <w:rPr>
          <w:rFonts w:asciiTheme="minorBidi" w:hAnsiTheme="minorBidi"/>
        </w:rPr>
        <w:t>determing</w:t>
      </w:r>
      <w:proofErr w:type="spellEnd"/>
      <w:r w:rsidRPr="00CF7ABD">
        <w:rPr>
          <w:rFonts w:asciiTheme="minorBidi" w:hAnsiTheme="minorBidi"/>
        </w:rPr>
        <w:t xml:space="preserve"> </w:t>
      </w:r>
      <w:proofErr w:type="spellStart"/>
      <w:r w:rsidRPr="00CF7ABD">
        <w:rPr>
          <w:rFonts w:asciiTheme="minorBidi" w:hAnsiTheme="minorBidi"/>
        </w:rPr>
        <w:t>ochratoxin</w:t>
      </w:r>
      <w:proofErr w:type="spellEnd"/>
      <w:r w:rsidRPr="00CF7ABD">
        <w:rPr>
          <w:rFonts w:asciiTheme="minorBidi" w:hAnsiTheme="minorBidi"/>
        </w:rPr>
        <w:t xml:space="preserve"> </w:t>
      </w:r>
      <w:proofErr w:type="gramStart"/>
      <w:r w:rsidRPr="00CF7ABD">
        <w:rPr>
          <w:rFonts w:asciiTheme="minorBidi" w:hAnsiTheme="minorBidi"/>
        </w:rPr>
        <w:t>A</w:t>
      </w:r>
      <w:proofErr w:type="gramEnd"/>
      <w:r w:rsidRPr="00CF7ABD">
        <w:rPr>
          <w:rFonts w:asciiTheme="minorBidi" w:hAnsiTheme="minorBidi"/>
        </w:rPr>
        <w:t xml:space="preserve"> and other nephrotoxic mycotoxins. IARC Sci. Publ. 115, 57–70. </w:t>
      </w:r>
    </w:p>
    <w:p w:rsidR="002D46AB" w:rsidRPr="00CF7ABD" w:rsidRDefault="002D46AB" w:rsidP="002D46AB">
      <w:pPr>
        <w:pStyle w:val="a4"/>
        <w:numPr>
          <w:ilvl w:val="0"/>
          <w:numId w:val="7"/>
        </w:numPr>
        <w:bidi w:val="0"/>
        <w:jc w:val="both"/>
        <w:rPr>
          <w:rFonts w:asciiTheme="minorBidi" w:hAnsiTheme="minorBidi"/>
        </w:rPr>
      </w:pPr>
      <w:r w:rsidRPr="00CF7ABD">
        <w:rPr>
          <w:rFonts w:asciiTheme="minorBidi" w:hAnsiTheme="minorBidi"/>
        </w:rPr>
        <w:t xml:space="preserve">Van </w:t>
      </w:r>
      <w:proofErr w:type="spellStart"/>
      <w:r w:rsidRPr="00CF7ABD">
        <w:rPr>
          <w:rFonts w:asciiTheme="minorBidi" w:hAnsiTheme="minorBidi"/>
        </w:rPr>
        <w:t>Egmond</w:t>
      </w:r>
      <w:proofErr w:type="spellEnd"/>
      <w:r w:rsidRPr="00CF7ABD">
        <w:rPr>
          <w:rFonts w:asciiTheme="minorBidi" w:hAnsiTheme="minorBidi"/>
        </w:rPr>
        <w:t>, H.P</w:t>
      </w:r>
      <w:proofErr w:type="gramStart"/>
      <w:r w:rsidRPr="00CF7ABD">
        <w:rPr>
          <w:rFonts w:asciiTheme="minorBidi" w:hAnsiTheme="minorBidi"/>
        </w:rPr>
        <w:t>.(</w:t>
      </w:r>
      <w:proofErr w:type="gramEnd"/>
      <w:r w:rsidRPr="00CF7ABD">
        <w:rPr>
          <w:rFonts w:asciiTheme="minorBidi" w:hAnsiTheme="minorBidi"/>
        </w:rPr>
        <w:t xml:space="preserve">1996). Analytical methodology and regulations for </w:t>
      </w:r>
      <w:proofErr w:type="spellStart"/>
      <w:r w:rsidRPr="00CF7ABD">
        <w:rPr>
          <w:rFonts w:asciiTheme="minorBidi" w:hAnsiTheme="minorBidi"/>
        </w:rPr>
        <w:t>ochratoxin</w:t>
      </w:r>
      <w:proofErr w:type="spellEnd"/>
      <w:r w:rsidRPr="00CF7ABD">
        <w:rPr>
          <w:rFonts w:asciiTheme="minorBidi" w:hAnsiTheme="minorBidi"/>
        </w:rPr>
        <w:t xml:space="preserve"> A. Food </w:t>
      </w:r>
      <w:proofErr w:type="spellStart"/>
      <w:r w:rsidRPr="00CF7ABD">
        <w:rPr>
          <w:rFonts w:asciiTheme="minorBidi" w:hAnsiTheme="minorBidi"/>
        </w:rPr>
        <w:t>Addit</w:t>
      </w:r>
      <w:proofErr w:type="spellEnd"/>
      <w:r w:rsidRPr="00CF7ABD">
        <w:rPr>
          <w:rFonts w:asciiTheme="minorBidi" w:hAnsiTheme="minorBidi"/>
        </w:rPr>
        <w:t xml:space="preserve">. </w:t>
      </w:r>
      <w:proofErr w:type="spellStart"/>
      <w:r w:rsidRPr="00CF7ABD">
        <w:rPr>
          <w:rFonts w:asciiTheme="minorBidi" w:hAnsiTheme="minorBidi"/>
        </w:rPr>
        <w:t>Contam</w:t>
      </w:r>
      <w:proofErr w:type="spellEnd"/>
      <w:r w:rsidRPr="00CF7ABD">
        <w:rPr>
          <w:rFonts w:asciiTheme="minorBidi" w:hAnsiTheme="minorBidi"/>
        </w:rPr>
        <w:t xml:space="preserve">. 13 (Suppl.), 11–13. </w:t>
      </w:r>
    </w:p>
    <w:p w:rsidR="002D46AB" w:rsidRPr="00CF7ABD" w:rsidRDefault="002D46AB" w:rsidP="002D46AB">
      <w:pPr>
        <w:pStyle w:val="a4"/>
        <w:numPr>
          <w:ilvl w:val="0"/>
          <w:numId w:val="7"/>
        </w:numPr>
        <w:bidi w:val="0"/>
        <w:jc w:val="both"/>
        <w:rPr>
          <w:rFonts w:asciiTheme="minorBidi" w:hAnsiTheme="minorBidi"/>
        </w:rPr>
      </w:pPr>
      <w:r w:rsidRPr="00CF7ABD">
        <w:rPr>
          <w:rFonts w:asciiTheme="minorBidi" w:hAnsiTheme="minorBidi"/>
        </w:rPr>
        <w:t xml:space="preserve">Van </w:t>
      </w:r>
      <w:proofErr w:type="spellStart"/>
      <w:r w:rsidRPr="00CF7ABD">
        <w:rPr>
          <w:rFonts w:asciiTheme="minorBidi" w:hAnsiTheme="minorBidi"/>
        </w:rPr>
        <w:t>Egmond</w:t>
      </w:r>
      <w:proofErr w:type="spellEnd"/>
      <w:r w:rsidRPr="00CF7ABD">
        <w:rPr>
          <w:rFonts w:asciiTheme="minorBidi" w:hAnsiTheme="minorBidi"/>
        </w:rPr>
        <w:t xml:space="preserve">, H.P.; </w:t>
      </w:r>
      <w:proofErr w:type="spellStart"/>
      <w:r w:rsidRPr="00CF7ABD">
        <w:rPr>
          <w:rFonts w:asciiTheme="minorBidi" w:hAnsiTheme="minorBidi"/>
        </w:rPr>
        <w:t>Schothorst</w:t>
      </w:r>
      <w:proofErr w:type="spellEnd"/>
      <w:r w:rsidRPr="00CF7ABD">
        <w:rPr>
          <w:rFonts w:asciiTheme="minorBidi" w:hAnsiTheme="minorBidi"/>
        </w:rPr>
        <w:t xml:space="preserve"> R.C.; </w:t>
      </w:r>
      <w:proofErr w:type="spellStart"/>
      <w:r w:rsidRPr="00CF7ABD">
        <w:rPr>
          <w:rFonts w:asciiTheme="minorBidi" w:hAnsiTheme="minorBidi"/>
        </w:rPr>
        <w:t>Jonker</w:t>
      </w:r>
      <w:proofErr w:type="spellEnd"/>
      <w:r w:rsidRPr="00CF7ABD">
        <w:rPr>
          <w:rFonts w:asciiTheme="minorBidi" w:hAnsiTheme="minorBidi"/>
        </w:rPr>
        <w:t xml:space="preserve"> </w:t>
      </w:r>
      <w:proofErr w:type="gramStart"/>
      <w:r w:rsidRPr="00CF7ABD">
        <w:rPr>
          <w:rFonts w:asciiTheme="minorBidi" w:hAnsiTheme="minorBidi"/>
        </w:rPr>
        <w:t>M.A..</w:t>
      </w:r>
      <w:proofErr w:type="gramEnd"/>
      <w:r w:rsidRPr="00CF7ABD">
        <w:rPr>
          <w:rFonts w:asciiTheme="minorBidi" w:hAnsiTheme="minorBidi"/>
        </w:rPr>
        <w:t xml:space="preserve">(2007). Regulations relating to mycotoxins in food. </w:t>
      </w:r>
      <w:proofErr w:type="gramStart"/>
      <w:r w:rsidRPr="00CF7ABD">
        <w:rPr>
          <w:rFonts w:asciiTheme="minorBidi" w:hAnsiTheme="minorBidi"/>
        </w:rPr>
        <w:t>perspectives</w:t>
      </w:r>
      <w:proofErr w:type="gramEnd"/>
      <w:r w:rsidRPr="00CF7ABD">
        <w:rPr>
          <w:rFonts w:asciiTheme="minorBidi" w:hAnsiTheme="minorBidi"/>
        </w:rPr>
        <w:t xml:space="preserve"> in a global and European context. Anal. </w:t>
      </w:r>
      <w:proofErr w:type="spellStart"/>
      <w:r w:rsidRPr="00CF7ABD">
        <w:rPr>
          <w:rFonts w:asciiTheme="minorBidi" w:hAnsiTheme="minorBidi"/>
        </w:rPr>
        <w:t>Bioanal</w:t>
      </w:r>
      <w:proofErr w:type="spellEnd"/>
      <w:r w:rsidRPr="00CF7ABD">
        <w:rPr>
          <w:rFonts w:asciiTheme="minorBidi" w:hAnsiTheme="minorBidi"/>
        </w:rPr>
        <w:t xml:space="preserve">. Chem. 389, 147–157. </w:t>
      </w:r>
    </w:p>
    <w:p w:rsidR="002D46AB" w:rsidRPr="00CF7ABD" w:rsidRDefault="002D46AB" w:rsidP="002D46AB">
      <w:pPr>
        <w:pStyle w:val="a4"/>
        <w:numPr>
          <w:ilvl w:val="0"/>
          <w:numId w:val="7"/>
        </w:numPr>
        <w:bidi w:val="0"/>
        <w:jc w:val="both"/>
        <w:rPr>
          <w:rFonts w:asciiTheme="minorBidi" w:hAnsiTheme="minorBidi"/>
        </w:rPr>
      </w:pPr>
      <w:r w:rsidRPr="00CF7ABD">
        <w:rPr>
          <w:rFonts w:asciiTheme="minorBidi" w:hAnsiTheme="minorBidi"/>
        </w:rPr>
        <w:t>WHO</w:t>
      </w:r>
      <w:proofErr w:type="gramStart"/>
      <w:r w:rsidRPr="00CF7ABD">
        <w:rPr>
          <w:rFonts w:asciiTheme="minorBidi" w:hAnsiTheme="minorBidi"/>
        </w:rPr>
        <w:t>,(</w:t>
      </w:r>
      <w:proofErr w:type="gramEnd"/>
      <w:r w:rsidRPr="00CF7ABD">
        <w:rPr>
          <w:rFonts w:asciiTheme="minorBidi" w:hAnsiTheme="minorBidi"/>
        </w:rPr>
        <w:t xml:space="preserve">2002).Laboratory </w:t>
      </w:r>
      <w:proofErr w:type="spellStart"/>
      <w:r w:rsidRPr="00CF7ABD">
        <w:rPr>
          <w:rFonts w:asciiTheme="minorBidi" w:hAnsiTheme="minorBidi"/>
        </w:rPr>
        <w:t>diagnisis</w:t>
      </w:r>
      <w:proofErr w:type="spellEnd"/>
      <w:r w:rsidRPr="00CF7ABD">
        <w:rPr>
          <w:rFonts w:asciiTheme="minorBidi" w:hAnsiTheme="minorBidi"/>
        </w:rPr>
        <w:t xml:space="preserve"> and monitoring of diabetes mellitus.</w:t>
      </w:r>
    </w:p>
    <w:p w:rsidR="002D46AB" w:rsidRDefault="002D46AB" w:rsidP="002D46AB">
      <w:pPr>
        <w:pStyle w:val="a4"/>
        <w:bidi w:val="0"/>
        <w:jc w:val="both"/>
        <w:rPr>
          <w:sz w:val="24"/>
          <w:szCs w:val="24"/>
        </w:rPr>
      </w:pPr>
    </w:p>
    <w:p w:rsidR="006769B6" w:rsidRPr="002D46AB" w:rsidRDefault="006769B6" w:rsidP="002D46AB">
      <w:pPr>
        <w:rPr>
          <w:rtl/>
        </w:rPr>
      </w:pPr>
    </w:p>
    <w:sectPr w:rsidR="006769B6" w:rsidRPr="002D46AB" w:rsidSect="002B458D">
      <w:headerReference w:type="default" r:id="rId39"/>
      <w:footerReference w:type="default" r:id="rId40"/>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MCS Diwany4 S_U normal.">
    <w:altName w:val="Times New Roman"/>
    <w:charset w:val="B2"/>
    <w:family w:val="auto"/>
    <w:pitch w:val="variable"/>
    <w:sig w:usb0="00002000"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MCS KOFI HIGH">
    <w:altName w:val="Times New Roman"/>
    <w:charset w:val="B2"/>
    <w:family w:val="auto"/>
    <w:pitch w:val="variable"/>
    <w:sig w:usb0="00002000"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gnet Roundhand">
    <w:altName w:val="Arabic Typesetting"/>
    <w:charset w:val="00"/>
    <w:family w:val="script"/>
    <w:pitch w:val="variable"/>
    <w:sig w:usb0="00000007" w:usb1="00000000" w:usb2="00000000" w:usb3="00000000" w:csb0="00000013" w:csb1="00000000"/>
  </w:font>
  <w:font w:name="Helvetica 55 Roman">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Arabic Transparent">
    <w:panose1 w:val="020B0604020202020204"/>
    <w:charset w:val="00"/>
    <w:family w:val="swiss"/>
    <w:pitch w:val="variable"/>
    <w:sig w:usb0="E0002AFF" w:usb1="C0007843" w:usb2="00000009" w:usb3="00000000" w:csb0="000001FF" w:csb1="00000000"/>
  </w:font>
  <w:font w:name="Braggadocio">
    <w:altName w:val="Bauhaus 93"/>
    <w:charset w:val="00"/>
    <w:family w:val="decorative"/>
    <w:pitch w:val="variable"/>
    <w:sig w:usb0="00000003" w:usb1="00000000" w:usb2="00000000" w:usb3="00000000" w:csb0="00000001" w:csb1="00000000"/>
  </w:font>
  <w:font w:name="Al-Kharashi 3">
    <w:charset w:val="B2"/>
    <w:family w:val="auto"/>
    <w:pitch w:val="variable"/>
    <w:sig w:usb0="00002001"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AF_Unizah">
    <w:charset w:val="B2"/>
    <w:family w:val="auto"/>
    <w:pitch w:val="variable"/>
    <w:sig w:usb0="00002001" w:usb1="00000000" w:usb2="00000000" w:usb3="00000000" w:csb0="00000040" w:csb1="00000000"/>
  </w:font>
  <w:font w:name="MSRef SS EOT">
    <w:altName w:val="Times New Roman"/>
    <w:panose1 w:val="00000000000000000000"/>
    <w:charset w:val="00"/>
    <w:family w:val="auto"/>
    <w:notTrueType/>
    <w:pitch w:val="default"/>
    <w:sig w:usb0="00000003" w:usb1="00000000" w:usb2="00000000" w:usb3="00000000" w:csb0="00000001" w:csb1="00000000"/>
  </w:font>
  <w:font w:name="DecoType Naskh">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rtl/>
      </w:rPr>
      <w:id w:val="-323902907"/>
      <w:docPartObj>
        <w:docPartGallery w:val="Page Numbers (Bottom of Page)"/>
        <w:docPartUnique/>
      </w:docPartObj>
    </w:sdtPr>
    <w:sdtEndPr>
      <w:rPr>
        <w:noProof/>
      </w:rPr>
    </w:sdtEndPr>
    <w:sdtContent>
      <w:p w:rsidR="00655E54" w:rsidRPr="00A64C28" w:rsidRDefault="002D46AB">
        <w:pPr>
          <w:pStyle w:val="aa"/>
          <w:jc w:val="center"/>
          <w:rPr>
            <w:rFonts w:asciiTheme="majorBidi" w:hAnsiTheme="majorBidi" w:cstheme="majorBidi"/>
          </w:rPr>
        </w:pPr>
        <w:r w:rsidRPr="00A64C28">
          <w:rPr>
            <w:rFonts w:asciiTheme="majorBidi" w:hAnsiTheme="majorBidi" w:cstheme="majorBidi"/>
            <w:b/>
            <w:bCs/>
            <w:sz w:val="28"/>
            <w:szCs w:val="28"/>
          </w:rPr>
          <w:fldChar w:fldCharType="begin"/>
        </w:r>
        <w:r w:rsidRPr="00A64C28">
          <w:rPr>
            <w:rFonts w:asciiTheme="majorBidi" w:hAnsiTheme="majorBidi" w:cstheme="majorBidi"/>
            <w:b/>
            <w:bCs/>
            <w:sz w:val="28"/>
            <w:szCs w:val="28"/>
          </w:rPr>
          <w:instrText xml:space="preserve"> PAGE   \* MERGEFORMAT </w:instrText>
        </w:r>
        <w:r w:rsidRPr="00A64C28">
          <w:rPr>
            <w:rFonts w:asciiTheme="majorBidi" w:hAnsiTheme="majorBidi" w:cstheme="majorBidi"/>
            <w:b/>
            <w:bCs/>
            <w:sz w:val="28"/>
            <w:szCs w:val="28"/>
          </w:rPr>
          <w:fldChar w:fldCharType="separate"/>
        </w:r>
        <w:r>
          <w:rPr>
            <w:rFonts w:asciiTheme="majorBidi" w:hAnsiTheme="majorBidi" w:cstheme="majorBidi"/>
            <w:b/>
            <w:bCs/>
            <w:noProof/>
            <w:sz w:val="28"/>
            <w:szCs w:val="28"/>
            <w:rtl/>
          </w:rPr>
          <w:t>1</w:t>
        </w:r>
        <w:r w:rsidRPr="00A64C28">
          <w:rPr>
            <w:rFonts w:asciiTheme="majorBidi" w:hAnsiTheme="majorBidi" w:cstheme="majorBidi"/>
            <w:b/>
            <w:bCs/>
            <w:noProof/>
            <w:sz w:val="28"/>
            <w:szCs w:val="28"/>
          </w:rPr>
          <w:fldChar w:fldCharType="end"/>
        </w:r>
      </w:p>
    </w:sdtContent>
  </w:sdt>
  <w:p w:rsidR="00655E54" w:rsidRDefault="002D46AB">
    <w:pPr>
      <w:pStyle w:val="aa"/>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4B" w:rsidRPr="0037314B" w:rsidRDefault="002D46AB" w:rsidP="0037314B">
    <w:pPr>
      <w:pStyle w:val="a9"/>
      <w:rPr>
        <w:rFonts w:asciiTheme="majorBidi" w:hAnsiTheme="majorBidi" w:cstheme="majorBidi"/>
        <w:b/>
        <w:bCs/>
        <w:sz w:val="24"/>
        <w:szCs w:val="24"/>
        <w:rtl/>
        <w:lang w:bidi="ar-IQ"/>
      </w:rPr>
    </w:pPr>
    <w:r>
      <w:rPr>
        <w:rFonts w:asciiTheme="majorBidi" w:hAnsiTheme="majorBidi" w:cstheme="majorBidi" w:hint="cs"/>
        <w:b/>
        <w:bCs/>
        <w:sz w:val="24"/>
        <w:szCs w:val="24"/>
        <w:rtl/>
      </w:rPr>
      <w:t xml:space="preserve">وقائع </w:t>
    </w:r>
    <w:r w:rsidRPr="005F15C3">
      <w:rPr>
        <w:rFonts w:asciiTheme="majorBidi" w:hAnsiTheme="majorBidi" w:cstheme="majorBidi"/>
        <w:b/>
        <w:bCs/>
        <w:sz w:val="24"/>
        <w:szCs w:val="24"/>
        <w:rtl/>
      </w:rPr>
      <w:t xml:space="preserve">المؤتمر العلمي الدولي الأول لكلية الدراسات الإنسانية الجامعة </w:t>
    </w:r>
    <w:r>
      <w:rPr>
        <w:rFonts w:asciiTheme="majorBidi" w:hAnsiTheme="majorBidi" w:cstheme="majorBidi"/>
        <w:b/>
        <w:bCs/>
        <w:sz w:val="24"/>
        <w:szCs w:val="24"/>
        <w:rtl/>
      </w:rPr>
      <w:t>..</w:t>
    </w:r>
    <w:r>
      <w:rPr>
        <w:rFonts w:asciiTheme="majorBidi" w:hAnsiTheme="majorBidi" w:cstheme="majorBidi" w:hint="cs"/>
        <w:b/>
        <w:bCs/>
        <w:sz w:val="24"/>
        <w:szCs w:val="24"/>
        <w:rtl/>
      </w:rPr>
      <w:t>...</w:t>
    </w:r>
    <w:r w:rsidRPr="005F15C3">
      <w:rPr>
        <w:rFonts w:asciiTheme="majorBidi" w:hAnsiTheme="majorBidi" w:cstheme="majorBidi"/>
        <w:b/>
        <w:bCs/>
        <w:sz w:val="24"/>
        <w:szCs w:val="24"/>
        <w:rtl/>
      </w:rPr>
      <w:t xml:space="preserve"> 19-20 نيسان / 2016</w:t>
    </w:r>
  </w:p>
  <w:p w:rsidR="00655E54" w:rsidRDefault="002D46AB" w:rsidP="00F749EE">
    <w:pPr>
      <w:pStyle w:val="a9"/>
      <w:tabs>
        <w:tab w:val="clear" w:pos="4153"/>
        <w:tab w:val="clear" w:pos="8306"/>
        <w:tab w:val="left" w:pos="198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27691A52"/>
    <w:multiLevelType w:val="hybridMultilevel"/>
    <w:tmpl w:val="D61CA9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4">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6">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3"/>
  </w:num>
  <w:num w:numId="2">
    <w:abstractNumId w:val="2"/>
  </w:num>
  <w:num w:numId="3">
    <w:abstractNumId w:val="4"/>
  </w:num>
  <w:num w:numId="4">
    <w:abstractNumId w:val="0"/>
  </w:num>
  <w:num w:numId="5">
    <w:abstractNumId w:val="5"/>
  </w:num>
  <w:num w:numId="6">
    <w:abstractNumId w:val="6"/>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F48"/>
    <w:rsid w:val="000B7569"/>
    <w:rsid w:val="000B7E89"/>
    <w:rsid w:val="00145799"/>
    <w:rsid w:val="002B458D"/>
    <w:rsid w:val="002D46AB"/>
    <w:rsid w:val="00496101"/>
    <w:rsid w:val="005060F7"/>
    <w:rsid w:val="005C610B"/>
    <w:rsid w:val="0066640A"/>
    <w:rsid w:val="006769B6"/>
    <w:rsid w:val="00740B54"/>
    <w:rsid w:val="008E7B33"/>
    <w:rsid w:val="0093322C"/>
    <w:rsid w:val="00943F48"/>
    <w:rsid w:val="00A72391"/>
    <w:rsid w:val="00C86DA9"/>
    <w:rsid w:val="00D17700"/>
    <w:rsid w:val="00DA3470"/>
    <w:rsid w:val="00E670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F48"/>
    <w:pPr>
      <w:bidi/>
      <w:spacing w:after="160" w:line="259" w:lineRule="auto"/>
    </w:pPr>
  </w:style>
  <w:style w:type="paragraph" w:styleId="1">
    <w:name w:val="heading 1"/>
    <w:aliases w:val="Heading 1 Char Char"/>
    <w:basedOn w:val="a"/>
    <w:next w:val="a"/>
    <w:link w:val="1Char"/>
    <w:qFormat/>
    <w:rsid w:val="004961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qFormat/>
    <w:rsid w:val="00943F48"/>
    <w:pPr>
      <w:keepNext/>
      <w:spacing w:after="0" w:line="240" w:lineRule="auto"/>
      <w:jc w:val="center"/>
      <w:outlineLvl w:val="1"/>
    </w:pPr>
    <w:rPr>
      <w:rFonts w:ascii="Times New Roman" w:eastAsia="Times New Roman" w:hAnsi="Times New Roman" w:cs="Traditional Arabic"/>
      <w:b/>
      <w:bCs/>
      <w:sz w:val="36"/>
      <w:szCs w:val="40"/>
    </w:rPr>
  </w:style>
  <w:style w:type="paragraph" w:styleId="3">
    <w:name w:val="heading 3"/>
    <w:basedOn w:val="a"/>
    <w:next w:val="a"/>
    <w:link w:val="3Char"/>
    <w:qFormat/>
    <w:rsid w:val="00496101"/>
    <w:pPr>
      <w:keepNext/>
      <w:spacing w:after="0" w:line="240" w:lineRule="auto"/>
      <w:jc w:val="center"/>
      <w:outlineLvl w:val="2"/>
    </w:pPr>
    <w:rPr>
      <w:rFonts w:ascii="Times New Roman" w:eastAsia="Times New Roman" w:hAnsi="Times New Roman" w:cs="MCS Diwany4 S_U normal."/>
      <w:sz w:val="40"/>
      <w:szCs w:val="52"/>
    </w:rPr>
  </w:style>
  <w:style w:type="paragraph" w:styleId="4">
    <w:name w:val="heading 4"/>
    <w:basedOn w:val="a"/>
    <w:next w:val="a"/>
    <w:link w:val="4Char"/>
    <w:uiPriority w:val="9"/>
    <w:qFormat/>
    <w:rsid w:val="00496101"/>
    <w:pPr>
      <w:keepNext/>
      <w:spacing w:after="0" w:line="240" w:lineRule="auto"/>
      <w:jc w:val="center"/>
      <w:outlineLvl w:val="3"/>
    </w:pPr>
    <w:rPr>
      <w:rFonts w:ascii="Times New Roman" w:eastAsia="Times New Roman" w:hAnsi="Times New Roman" w:cs="Simplified Arabic"/>
      <w:sz w:val="32"/>
      <w:szCs w:val="32"/>
    </w:rPr>
  </w:style>
  <w:style w:type="paragraph" w:styleId="5">
    <w:name w:val="heading 5"/>
    <w:basedOn w:val="a"/>
    <w:next w:val="a"/>
    <w:link w:val="5Char"/>
    <w:uiPriority w:val="99"/>
    <w:qFormat/>
    <w:rsid w:val="00496101"/>
    <w:pPr>
      <w:keepNext/>
      <w:spacing w:after="0" w:line="240" w:lineRule="auto"/>
      <w:jc w:val="center"/>
      <w:outlineLvl w:val="4"/>
    </w:pPr>
    <w:rPr>
      <w:rFonts w:ascii="Times New Roman" w:eastAsia="Times New Roman" w:hAnsi="Times New Roman" w:cs="MCS KOFI HIGH"/>
      <w:sz w:val="40"/>
      <w:szCs w:val="40"/>
    </w:rPr>
  </w:style>
  <w:style w:type="paragraph" w:styleId="6">
    <w:name w:val="heading 6"/>
    <w:basedOn w:val="a"/>
    <w:next w:val="a"/>
    <w:link w:val="6Char"/>
    <w:uiPriority w:val="9"/>
    <w:qFormat/>
    <w:rsid w:val="00496101"/>
    <w:pPr>
      <w:keepNext/>
      <w:spacing w:after="0" w:line="240" w:lineRule="auto"/>
      <w:jc w:val="center"/>
      <w:outlineLvl w:val="5"/>
    </w:pPr>
    <w:rPr>
      <w:rFonts w:ascii="Times New Roman" w:eastAsia="Times New Roman" w:hAnsi="Times New Roman" w:cs="Simplified Arabic"/>
      <w:sz w:val="36"/>
      <w:szCs w:val="36"/>
    </w:rPr>
  </w:style>
  <w:style w:type="paragraph" w:styleId="7">
    <w:name w:val="heading 7"/>
    <w:basedOn w:val="a"/>
    <w:next w:val="a"/>
    <w:link w:val="7Char"/>
    <w:uiPriority w:val="9"/>
    <w:qFormat/>
    <w:rsid w:val="00496101"/>
    <w:pPr>
      <w:keepNext/>
      <w:spacing w:after="0" w:line="240" w:lineRule="auto"/>
      <w:jc w:val="center"/>
      <w:outlineLvl w:val="6"/>
    </w:pPr>
    <w:rPr>
      <w:rFonts w:ascii="Times New Roman" w:eastAsia="Times New Roman" w:hAnsi="Times New Roman" w:cs="Simplified Arabic"/>
      <w:b/>
      <w:bCs/>
      <w:sz w:val="34"/>
      <w:szCs w:val="34"/>
    </w:rPr>
  </w:style>
  <w:style w:type="paragraph" w:styleId="8">
    <w:name w:val="heading 8"/>
    <w:basedOn w:val="a"/>
    <w:next w:val="a"/>
    <w:link w:val="8Char"/>
    <w:qFormat/>
    <w:rsid w:val="00496101"/>
    <w:pPr>
      <w:keepNext/>
      <w:bidi w:val="0"/>
      <w:spacing w:after="0" w:line="240" w:lineRule="auto"/>
      <w:jc w:val="center"/>
      <w:outlineLvl w:val="7"/>
    </w:pPr>
    <w:rPr>
      <w:rFonts w:ascii="Times New Roman" w:eastAsia="Times New Roman" w:hAnsi="Times New Roman" w:cs="Simplified Arabic"/>
      <w:b/>
      <w:bCs/>
      <w:sz w:val="32"/>
      <w:szCs w:val="32"/>
    </w:rPr>
  </w:style>
  <w:style w:type="paragraph" w:styleId="9">
    <w:name w:val="heading 9"/>
    <w:basedOn w:val="a"/>
    <w:next w:val="a"/>
    <w:link w:val="9Char"/>
    <w:qFormat/>
    <w:rsid w:val="00496101"/>
    <w:pPr>
      <w:keepNext/>
      <w:spacing w:after="0" w:line="240" w:lineRule="auto"/>
      <w:jc w:val="center"/>
      <w:outlineLvl w:val="8"/>
    </w:pPr>
    <w:rPr>
      <w:rFonts w:ascii="Times New Roman" w:eastAsia="Times New Roman" w:hAnsi="Times New Roman" w:cs="Simplified Arabic"/>
      <w:sz w:val="96"/>
      <w:szCs w:val="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943F48"/>
    <w:rPr>
      <w:rFonts w:ascii="Times New Roman" w:eastAsia="Times New Roman" w:hAnsi="Times New Roman" w:cs="Traditional Arabic"/>
      <w:b/>
      <w:bCs/>
      <w:sz w:val="36"/>
      <w:szCs w:val="40"/>
    </w:rPr>
  </w:style>
  <w:style w:type="character" w:styleId="Hyperlink">
    <w:name w:val="Hyperlink"/>
    <w:basedOn w:val="a0"/>
    <w:unhideWhenUsed/>
    <w:rsid w:val="00943F48"/>
    <w:rPr>
      <w:color w:val="0000FF" w:themeColor="hyperlink"/>
      <w:u w:val="single"/>
    </w:rPr>
  </w:style>
  <w:style w:type="paragraph" w:styleId="a3">
    <w:name w:val="List Paragraph"/>
    <w:basedOn w:val="a"/>
    <w:uiPriority w:val="34"/>
    <w:qFormat/>
    <w:rsid w:val="00943F48"/>
    <w:pPr>
      <w:spacing w:after="200" w:line="276" w:lineRule="auto"/>
      <w:ind w:left="720"/>
      <w:contextualSpacing/>
    </w:pPr>
    <w:rPr>
      <w:rFonts w:eastAsiaTheme="minorEastAsia"/>
    </w:rPr>
  </w:style>
  <w:style w:type="paragraph" w:styleId="a4">
    <w:name w:val="No Spacing"/>
    <w:link w:val="Char"/>
    <w:uiPriority w:val="1"/>
    <w:qFormat/>
    <w:rsid w:val="00943F48"/>
    <w:pPr>
      <w:bidi/>
      <w:spacing w:after="0" w:line="240" w:lineRule="auto"/>
    </w:pPr>
  </w:style>
  <w:style w:type="character" w:customStyle="1" w:styleId="Char">
    <w:name w:val="بلا تباعد Char"/>
    <w:basedOn w:val="a0"/>
    <w:link w:val="a4"/>
    <w:uiPriority w:val="1"/>
    <w:rsid w:val="00943F48"/>
  </w:style>
  <w:style w:type="character" w:styleId="a5">
    <w:name w:val="Emphasis"/>
    <w:basedOn w:val="a0"/>
    <w:uiPriority w:val="20"/>
    <w:qFormat/>
    <w:rsid w:val="00943F48"/>
    <w:rPr>
      <w:i/>
      <w:iCs/>
    </w:rPr>
  </w:style>
  <w:style w:type="paragraph" w:styleId="a6">
    <w:name w:val="Normal (Web)"/>
    <w:aliases w:val="Normal (Web) Char"/>
    <w:basedOn w:val="a"/>
    <w:link w:val="Char0"/>
    <w:uiPriority w:val="99"/>
    <w:unhideWhenUsed/>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journal1">
    <w:name w:val="ref-journal1"/>
    <w:basedOn w:val="a0"/>
    <w:rsid w:val="00943F48"/>
    <w:rPr>
      <w:i/>
      <w:iCs/>
    </w:rPr>
  </w:style>
  <w:style w:type="character" w:customStyle="1" w:styleId="citation">
    <w:name w:val="citation"/>
    <w:basedOn w:val="a0"/>
    <w:rsid w:val="00943F48"/>
  </w:style>
  <w:style w:type="character" w:customStyle="1" w:styleId="citationbook">
    <w:name w:val="citation book"/>
    <w:basedOn w:val="a0"/>
    <w:rsid w:val="00943F48"/>
  </w:style>
  <w:style w:type="character" w:customStyle="1" w:styleId="translation1">
    <w:name w:val="translation1"/>
    <w:basedOn w:val="a0"/>
    <w:rsid w:val="00943F48"/>
    <w:rPr>
      <w:b w:val="0"/>
      <w:bCs w:val="0"/>
    </w:rPr>
  </w:style>
  <w:style w:type="character" w:customStyle="1" w:styleId="EndnoteReference1">
    <w:name w:val="Endnote Reference1"/>
    <w:rsid w:val="00943F48"/>
    <w:rPr>
      <w:rFonts w:cs="Verdana"/>
      <w:color w:val="000000"/>
    </w:rPr>
  </w:style>
  <w:style w:type="character" w:customStyle="1" w:styleId="mw-headline">
    <w:name w:val="mw-headline"/>
    <w:basedOn w:val="a0"/>
    <w:rsid w:val="00943F48"/>
  </w:style>
  <w:style w:type="character" w:customStyle="1" w:styleId="citationjournal">
    <w:name w:val="citation journal"/>
    <w:basedOn w:val="a0"/>
    <w:rsid w:val="00943F48"/>
  </w:style>
  <w:style w:type="paragraph" w:customStyle="1" w:styleId="contenthead3">
    <w:name w:val="contenthead3"/>
    <w:basedOn w:val="a"/>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0">
    <w:name w:val="A5"/>
    <w:rsid w:val="00943F48"/>
    <w:rPr>
      <w:rFonts w:cs="HelveticaNeueLT Std Lt"/>
      <w:color w:val="000000"/>
      <w:sz w:val="20"/>
      <w:szCs w:val="20"/>
    </w:rPr>
  </w:style>
  <w:style w:type="character" w:customStyle="1" w:styleId="A60">
    <w:name w:val="A6"/>
    <w:rsid w:val="00943F48"/>
    <w:rPr>
      <w:rFonts w:cs="HelveticaNeueLT Std Lt"/>
      <w:color w:val="000000"/>
      <w:sz w:val="11"/>
      <w:szCs w:val="11"/>
    </w:rPr>
  </w:style>
  <w:style w:type="character" w:customStyle="1" w:styleId="A14">
    <w:name w:val="A14"/>
    <w:rsid w:val="00943F48"/>
    <w:rPr>
      <w:rFonts w:cs="HelveticaNeueLT Std"/>
      <w:color w:val="000000"/>
      <w:sz w:val="21"/>
      <w:szCs w:val="21"/>
    </w:rPr>
  </w:style>
  <w:style w:type="character" w:customStyle="1" w:styleId="A10">
    <w:name w:val="A10"/>
    <w:rsid w:val="00943F48"/>
    <w:rPr>
      <w:rFonts w:ascii="HelveticaNeueLT Std Lt" w:hAnsi="HelveticaNeueLT Std Lt" w:cs="HelveticaNeueLT Std Lt"/>
      <w:color w:val="000000"/>
      <w:sz w:val="12"/>
      <w:szCs w:val="12"/>
    </w:rPr>
  </w:style>
  <w:style w:type="character" w:customStyle="1" w:styleId="fontcopyright">
    <w:name w:val="fontcopyright"/>
    <w:basedOn w:val="a0"/>
    <w:rsid w:val="00943F48"/>
  </w:style>
  <w:style w:type="character" w:customStyle="1" w:styleId="Char0">
    <w:name w:val="عادي (ويب) Char"/>
    <w:aliases w:val="Normal (Web) Char Char"/>
    <w:basedOn w:val="a0"/>
    <w:link w:val="a6"/>
    <w:uiPriority w:val="99"/>
    <w:rsid w:val="00943F48"/>
    <w:rPr>
      <w:rFonts w:ascii="Times New Roman" w:eastAsia="Times New Roman" w:hAnsi="Times New Roman" w:cs="Times New Roman"/>
      <w:sz w:val="24"/>
      <w:szCs w:val="24"/>
    </w:rPr>
  </w:style>
  <w:style w:type="paragraph" w:styleId="a7">
    <w:name w:val="Balloon Text"/>
    <w:basedOn w:val="a"/>
    <w:link w:val="Char1"/>
    <w:uiPriority w:val="99"/>
    <w:unhideWhenUsed/>
    <w:rsid w:val="006769B6"/>
    <w:pPr>
      <w:spacing w:after="0" w:line="240" w:lineRule="auto"/>
    </w:pPr>
    <w:rPr>
      <w:rFonts w:ascii="Tahoma" w:hAnsi="Tahoma" w:cs="Tahoma"/>
      <w:sz w:val="16"/>
      <w:szCs w:val="16"/>
    </w:rPr>
  </w:style>
  <w:style w:type="character" w:customStyle="1" w:styleId="Char1">
    <w:name w:val="نص في بالون Char"/>
    <w:basedOn w:val="a0"/>
    <w:link w:val="a7"/>
    <w:uiPriority w:val="99"/>
    <w:rsid w:val="006769B6"/>
    <w:rPr>
      <w:rFonts w:ascii="Tahoma" w:hAnsi="Tahoma" w:cs="Tahoma"/>
      <w:sz w:val="16"/>
      <w:szCs w:val="16"/>
    </w:rPr>
  </w:style>
  <w:style w:type="paragraph" w:customStyle="1" w:styleId="Default">
    <w:name w:val="Default"/>
    <w:rsid w:val="006664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66640A"/>
  </w:style>
  <w:style w:type="paragraph" w:customStyle="1" w:styleId="Pa0">
    <w:name w:val="Pa0"/>
    <w:basedOn w:val="Default"/>
    <w:next w:val="Default"/>
    <w:uiPriority w:val="99"/>
    <w:rsid w:val="0066640A"/>
    <w:pPr>
      <w:spacing w:line="241" w:lineRule="atLeast"/>
    </w:pPr>
    <w:rPr>
      <w:color w:val="auto"/>
    </w:rPr>
  </w:style>
  <w:style w:type="paragraph" w:customStyle="1" w:styleId="Pa1">
    <w:name w:val="Pa1"/>
    <w:basedOn w:val="Default"/>
    <w:next w:val="Default"/>
    <w:uiPriority w:val="99"/>
    <w:rsid w:val="0066640A"/>
    <w:pPr>
      <w:spacing w:line="241" w:lineRule="atLeast"/>
    </w:pPr>
    <w:rPr>
      <w:color w:val="auto"/>
    </w:rPr>
  </w:style>
  <w:style w:type="character" w:customStyle="1" w:styleId="A30">
    <w:name w:val="A3"/>
    <w:uiPriority w:val="99"/>
    <w:rsid w:val="0066640A"/>
    <w:rPr>
      <w:color w:val="000000"/>
    </w:rPr>
  </w:style>
  <w:style w:type="character" w:customStyle="1" w:styleId="A11">
    <w:name w:val="A11"/>
    <w:uiPriority w:val="99"/>
    <w:rsid w:val="0066640A"/>
    <w:rPr>
      <w:color w:val="000000"/>
      <w:sz w:val="14"/>
      <w:szCs w:val="14"/>
    </w:rPr>
  </w:style>
  <w:style w:type="character" w:customStyle="1" w:styleId="textexposedshow">
    <w:name w:val="text_exposed_show"/>
    <w:basedOn w:val="a0"/>
    <w:rsid w:val="00C86DA9"/>
  </w:style>
  <w:style w:type="character" w:styleId="a8">
    <w:name w:val="Strong"/>
    <w:basedOn w:val="a0"/>
    <w:uiPriority w:val="22"/>
    <w:qFormat/>
    <w:rsid w:val="00D17700"/>
    <w:rPr>
      <w:b/>
      <w:bCs/>
    </w:rPr>
  </w:style>
  <w:style w:type="character" w:customStyle="1" w:styleId="ref-journal">
    <w:name w:val="ref-journal"/>
    <w:basedOn w:val="a0"/>
    <w:rsid w:val="000B7E89"/>
  </w:style>
  <w:style w:type="character" w:customStyle="1" w:styleId="ref-vol">
    <w:name w:val="ref-vol"/>
    <w:basedOn w:val="a0"/>
    <w:rsid w:val="000B7E89"/>
  </w:style>
  <w:style w:type="character" w:customStyle="1" w:styleId="citation-abbreviation">
    <w:name w:val="citation-abbreviation"/>
    <w:rsid w:val="000B7E89"/>
  </w:style>
  <w:style w:type="character" w:customStyle="1" w:styleId="citation-publication-date">
    <w:name w:val="citation-publication-date"/>
    <w:rsid w:val="000B7E89"/>
  </w:style>
  <w:style w:type="character" w:customStyle="1" w:styleId="citation-volume">
    <w:name w:val="citation-volume"/>
    <w:rsid w:val="000B7E89"/>
  </w:style>
  <w:style w:type="character" w:customStyle="1" w:styleId="citation-flpages">
    <w:name w:val="citation-flpages"/>
    <w:rsid w:val="000B7E89"/>
  </w:style>
  <w:style w:type="character" w:customStyle="1" w:styleId="1Char">
    <w:name w:val="عنوان 1 Char"/>
    <w:aliases w:val="Heading 1 Char Char Char1"/>
    <w:basedOn w:val="a0"/>
    <w:link w:val="1"/>
    <w:rsid w:val="00496101"/>
    <w:rPr>
      <w:rFonts w:asciiTheme="majorHAnsi" w:eastAsiaTheme="majorEastAsia" w:hAnsiTheme="majorHAnsi" w:cstheme="majorBidi"/>
      <w:color w:val="365F91" w:themeColor="accent1" w:themeShade="BF"/>
      <w:sz w:val="32"/>
      <w:szCs w:val="32"/>
    </w:rPr>
  </w:style>
  <w:style w:type="character" w:customStyle="1" w:styleId="3Char">
    <w:name w:val="عنوان 3 Char"/>
    <w:basedOn w:val="a0"/>
    <w:link w:val="3"/>
    <w:rsid w:val="00496101"/>
    <w:rPr>
      <w:rFonts w:ascii="Times New Roman" w:eastAsia="Times New Roman" w:hAnsi="Times New Roman" w:cs="MCS Diwany4 S_U normal."/>
      <w:sz w:val="40"/>
      <w:szCs w:val="52"/>
    </w:rPr>
  </w:style>
  <w:style w:type="character" w:customStyle="1" w:styleId="4Char">
    <w:name w:val="عنوان 4 Char"/>
    <w:basedOn w:val="a0"/>
    <w:link w:val="4"/>
    <w:uiPriority w:val="9"/>
    <w:rsid w:val="00496101"/>
    <w:rPr>
      <w:rFonts w:ascii="Times New Roman" w:eastAsia="Times New Roman" w:hAnsi="Times New Roman" w:cs="Simplified Arabic"/>
      <w:sz w:val="32"/>
      <w:szCs w:val="32"/>
    </w:rPr>
  </w:style>
  <w:style w:type="character" w:customStyle="1" w:styleId="5Char">
    <w:name w:val="عنوان 5 Char"/>
    <w:basedOn w:val="a0"/>
    <w:link w:val="5"/>
    <w:uiPriority w:val="9"/>
    <w:rsid w:val="00496101"/>
    <w:rPr>
      <w:rFonts w:ascii="Times New Roman" w:eastAsia="Times New Roman" w:hAnsi="Times New Roman" w:cs="MCS KOFI HIGH"/>
      <w:sz w:val="40"/>
      <w:szCs w:val="40"/>
    </w:rPr>
  </w:style>
  <w:style w:type="character" w:customStyle="1" w:styleId="6Char">
    <w:name w:val="عنوان 6 Char"/>
    <w:basedOn w:val="a0"/>
    <w:link w:val="6"/>
    <w:uiPriority w:val="9"/>
    <w:rsid w:val="00496101"/>
    <w:rPr>
      <w:rFonts w:ascii="Times New Roman" w:eastAsia="Times New Roman" w:hAnsi="Times New Roman" w:cs="Simplified Arabic"/>
      <w:sz w:val="36"/>
      <w:szCs w:val="36"/>
    </w:rPr>
  </w:style>
  <w:style w:type="character" w:customStyle="1" w:styleId="7Char">
    <w:name w:val="عنوان 7 Char"/>
    <w:basedOn w:val="a0"/>
    <w:link w:val="7"/>
    <w:uiPriority w:val="9"/>
    <w:rsid w:val="00496101"/>
    <w:rPr>
      <w:rFonts w:ascii="Times New Roman" w:eastAsia="Times New Roman" w:hAnsi="Times New Roman" w:cs="Simplified Arabic"/>
      <w:b/>
      <w:bCs/>
      <w:sz w:val="34"/>
      <w:szCs w:val="34"/>
    </w:rPr>
  </w:style>
  <w:style w:type="character" w:customStyle="1" w:styleId="8Char">
    <w:name w:val="عنوان 8 Char"/>
    <w:basedOn w:val="a0"/>
    <w:link w:val="8"/>
    <w:rsid w:val="00496101"/>
    <w:rPr>
      <w:rFonts w:ascii="Times New Roman" w:eastAsia="Times New Roman" w:hAnsi="Times New Roman" w:cs="Simplified Arabic"/>
      <w:b/>
      <w:bCs/>
      <w:sz w:val="32"/>
      <w:szCs w:val="32"/>
    </w:rPr>
  </w:style>
  <w:style w:type="character" w:customStyle="1" w:styleId="9Char">
    <w:name w:val="عنوان 9 Char"/>
    <w:basedOn w:val="a0"/>
    <w:link w:val="9"/>
    <w:rsid w:val="00496101"/>
    <w:rPr>
      <w:rFonts w:ascii="Times New Roman" w:eastAsia="Times New Roman" w:hAnsi="Times New Roman" w:cs="Simplified Arabic"/>
      <w:sz w:val="96"/>
      <w:szCs w:val="96"/>
    </w:rPr>
  </w:style>
  <w:style w:type="paragraph" w:styleId="a9">
    <w:name w:val="header"/>
    <w:basedOn w:val="a"/>
    <w:link w:val="Char2"/>
    <w:uiPriority w:val="99"/>
    <w:unhideWhenUsed/>
    <w:rsid w:val="00496101"/>
    <w:pPr>
      <w:tabs>
        <w:tab w:val="center" w:pos="4153"/>
        <w:tab w:val="right" w:pos="8306"/>
      </w:tabs>
      <w:spacing w:after="0" w:line="240" w:lineRule="auto"/>
    </w:pPr>
  </w:style>
  <w:style w:type="character" w:customStyle="1" w:styleId="Char2">
    <w:name w:val="رأس الصفحة Char"/>
    <w:basedOn w:val="a0"/>
    <w:link w:val="a9"/>
    <w:uiPriority w:val="99"/>
    <w:rsid w:val="00496101"/>
  </w:style>
  <w:style w:type="paragraph" w:styleId="aa">
    <w:name w:val="footer"/>
    <w:basedOn w:val="a"/>
    <w:link w:val="Char3"/>
    <w:uiPriority w:val="99"/>
    <w:unhideWhenUsed/>
    <w:rsid w:val="00496101"/>
    <w:pPr>
      <w:tabs>
        <w:tab w:val="center" w:pos="4153"/>
        <w:tab w:val="right" w:pos="8306"/>
      </w:tabs>
      <w:spacing w:after="0" w:line="240" w:lineRule="auto"/>
    </w:pPr>
  </w:style>
  <w:style w:type="character" w:customStyle="1" w:styleId="Char3">
    <w:name w:val="تذييل الصفحة Char"/>
    <w:basedOn w:val="a0"/>
    <w:link w:val="aa"/>
    <w:uiPriority w:val="99"/>
    <w:rsid w:val="00496101"/>
  </w:style>
  <w:style w:type="table" w:styleId="ab">
    <w:name w:val="Table Grid"/>
    <w:basedOn w:val="a1"/>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نص أساسي بمسافة بادئة Char"/>
    <w:basedOn w:val="a0"/>
    <w:link w:val="ac"/>
    <w:locked/>
    <w:rsid w:val="00496101"/>
    <w:rPr>
      <w:rFonts w:ascii="Signet Roundhand"/>
      <w:b/>
      <w:bCs/>
      <w:iCs/>
      <w:color w:val="000000"/>
      <w:sz w:val="34"/>
      <w:szCs w:val="40"/>
    </w:rPr>
  </w:style>
  <w:style w:type="paragraph" w:styleId="ac">
    <w:name w:val="Body Text Indent"/>
    <w:basedOn w:val="a"/>
    <w:link w:val="Char4"/>
    <w:rsid w:val="00496101"/>
    <w:pPr>
      <w:bidi w:val="0"/>
      <w:spacing w:after="0" w:line="240" w:lineRule="auto"/>
      <w:ind w:firstLine="720"/>
      <w:jc w:val="lowKashida"/>
    </w:pPr>
    <w:rPr>
      <w:rFonts w:ascii="Signet Roundhand"/>
      <w:b/>
      <w:bCs/>
      <w:iCs/>
      <w:color w:val="000000"/>
      <w:sz w:val="34"/>
      <w:szCs w:val="40"/>
    </w:rPr>
  </w:style>
  <w:style w:type="character" w:customStyle="1" w:styleId="Char10">
    <w:name w:val="نص أساسي بمسافة بادئة Char1"/>
    <w:basedOn w:val="a0"/>
    <w:uiPriority w:val="99"/>
    <w:semiHidden/>
    <w:rsid w:val="00496101"/>
  </w:style>
  <w:style w:type="character" w:customStyle="1" w:styleId="BodyTextIndentChar1">
    <w:name w:val="Body Text Indent Char1"/>
    <w:basedOn w:val="a0"/>
    <w:uiPriority w:val="99"/>
    <w:semiHidden/>
    <w:rsid w:val="00496101"/>
  </w:style>
  <w:style w:type="paragraph" w:styleId="ad">
    <w:name w:val="Body Text"/>
    <w:basedOn w:val="Default"/>
    <w:next w:val="Default"/>
    <w:link w:val="Char5"/>
    <w:uiPriority w:val="99"/>
    <w:rsid w:val="00496101"/>
    <w:rPr>
      <w:color w:val="auto"/>
    </w:rPr>
  </w:style>
  <w:style w:type="character" w:customStyle="1" w:styleId="Char5">
    <w:name w:val="نص أساسي Char"/>
    <w:basedOn w:val="a0"/>
    <w:link w:val="ad"/>
    <w:uiPriority w:val="99"/>
    <w:rsid w:val="00496101"/>
    <w:rPr>
      <w:rFonts w:ascii="Times New Roman" w:hAnsi="Times New Roman" w:cs="Times New Roman"/>
      <w:sz w:val="24"/>
      <w:szCs w:val="24"/>
    </w:rPr>
  </w:style>
  <w:style w:type="character" w:customStyle="1" w:styleId="figpopup-sensitive-area1">
    <w:name w:val="figpopup-sensitive-area1"/>
    <w:basedOn w:val="a0"/>
    <w:rsid w:val="00496101"/>
    <w:rPr>
      <w:strike w:val="0"/>
      <w:dstrike w:val="0"/>
      <w:u w:val="none"/>
      <w:effect w:val="none"/>
      <w:shd w:val="clear" w:color="auto" w:fill="auto"/>
    </w:rPr>
  </w:style>
  <w:style w:type="character" w:customStyle="1" w:styleId="mixed-citation">
    <w:name w:val="mixed-citation"/>
    <w:basedOn w:val="a0"/>
    <w:rsid w:val="00496101"/>
  </w:style>
  <w:style w:type="character" w:styleId="ae">
    <w:name w:val="line number"/>
    <w:basedOn w:val="a0"/>
    <w:unhideWhenUsed/>
    <w:rsid w:val="00496101"/>
  </w:style>
  <w:style w:type="character" w:customStyle="1" w:styleId="reference-text">
    <w:name w:val="reference-text"/>
    <w:basedOn w:val="a0"/>
    <w:rsid w:val="00496101"/>
  </w:style>
  <w:style w:type="paragraph" w:customStyle="1" w:styleId="p">
    <w:name w:val="p"/>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citation">
    <w:name w:val="element-citation"/>
    <w:basedOn w:val="a0"/>
    <w:rsid w:val="00496101"/>
  </w:style>
  <w:style w:type="character" w:customStyle="1" w:styleId="nowrap">
    <w:name w:val="nowrap"/>
    <w:basedOn w:val="a0"/>
    <w:rsid w:val="00496101"/>
  </w:style>
  <w:style w:type="table" w:styleId="1-1">
    <w:name w:val="Medium Shading 1 Accent 1"/>
    <w:basedOn w:val="a1"/>
    <w:uiPriority w:val="63"/>
    <w:rsid w:val="004961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f">
    <w:name w:val="Light Shading"/>
    <w:basedOn w:val="a1"/>
    <w:uiPriority w:val="60"/>
    <w:rsid w:val="004961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0">
    <w:name w:val="Placeholder Text"/>
    <w:basedOn w:val="a0"/>
    <w:uiPriority w:val="99"/>
    <w:semiHidden/>
    <w:rsid w:val="00496101"/>
    <w:rPr>
      <w:color w:val="808080"/>
    </w:rPr>
  </w:style>
  <w:style w:type="paragraph" w:customStyle="1" w:styleId="10">
    <w:name w:val="سرد الفقرات1"/>
    <w:basedOn w:val="a"/>
    <w:uiPriority w:val="99"/>
    <w:qFormat/>
    <w:rsid w:val="00496101"/>
    <w:pPr>
      <w:bidi w:val="0"/>
      <w:spacing w:after="200" w:line="276" w:lineRule="auto"/>
      <w:ind w:left="720"/>
    </w:pPr>
    <w:rPr>
      <w:rFonts w:ascii="Calibri" w:eastAsia="Times New Roman" w:hAnsi="Calibri" w:cs="Arial"/>
    </w:rPr>
  </w:style>
  <w:style w:type="paragraph" w:styleId="af1">
    <w:name w:val="caption"/>
    <w:basedOn w:val="a"/>
    <w:next w:val="a"/>
    <w:qFormat/>
    <w:rsid w:val="00496101"/>
    <w:pPr>
      <w:spacing w:after="200" w:line="240" w:lineRule="auto"/>
      <w:jc w:val="center"/>
    </w:pPr>
    <w:rPr>
      <w:rFonts w:ascii="Calibri" w:eastAsia="Times New Roman" w:hAnsi="Calibri" w:cs="Arial"/>
      <w:b/>
      <w:bCs/>
      <w:color w:val="4F81BD"/>
      <w:sz w:val="18"/>
      <w:szCs w:val="18"/>
      <w:lang w:bidi="ar-IQ"/>
    </w:rPr>
  </w:style>
  <w:style w:type="paragraph" w:customStyle="1" w:styleId="contenthead1">
    <w:name w:val="contenthead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head2">
    <w:name w:val="contenthead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body">
    <w:name w:val="contentbody"/>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itle">
    <w:name w:val="tabletitle"/>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1">
    <w:name w:val="font1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2">
    <w:name w:val="font1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2">
    <w:name w:val="page number"/>
    <w:basedOn w:val="a0"/>
    <w:rsid w:val="00496101"/>
  </w:style>
  <w:style w:type="character" w:customStyle="1" w:styleId="text1">
    <w:name w:val="text1"/>
    <w:rsid w:val="00496101"/>
    <w:rPr>
      <w:rFonts w:ascii="Arial" w:hAnsi="Arial" w:cs="Arial" w:hint="default"/>
      <w:color w:val="000000"/>
      <w:sz w:val="20"/>
      <w:szCs w:val="20"/>
    </w:rPr>
  </w:style>
  <w:style w:type="character" w:customStyle="1" w:styleId="section-title-21">
    <w:name w:val="section-title-21"/>
    <w:rsid w:val="00496101"/>
    <w:rPr>
      <w:rFonts w:ascii="Arial" w:hAnsi="Arial" w:cs="Arial" w:hint="default"/>
      <w:b/>
      <w:bCs/>
      <w:i/>
      <w:iCs/>
      <w:color w:val="003366"/>
      <w:sz w:val="26"/>
      <w:szCs w:val="26"/>
    </w:rPr>
  </w:style>
  <w:style w:type="character" w:customStyle="1" w:styleId="section-title-11">
    <w:name w:val="section-title-11"/>
    <w:rsid w:val="00496101"/>
    <w:rPr>
      <w:rFonts w:ascii="Arial" w:hAnsi="Arial" w:cs="Arial" w:hint="default"/>
      <w:b/>
      <w:bCs/>
      <w:color w:val="003366"/>
      <w:sz w:val="26"/>
      <w:szCs w:val="26"/>
    </w:rPr>
  </w:style>
  <w:style w:type="paragraph" w:customStyle="1" w:styleId="maincontentimagedescription">
    <w:name w:val="maincontentimagedescription"/>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header">
    <w:name w:val="imageheader"/>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3">
    <w:name w:val="FollowedHyperlink"/>
    <w:rsid w:val="00496101"/>
    <w:rPr>
      <w:color w:val="800080"/>
      <w:u w:val="single"/>
    </w:rPr>
  </w:style>
  <w:style w:type="paragraph" w:styleId="af4">
    <w:name w:val="annotation text"/>
    <w:basedOn w:val="a"/>
    <w:link w:val="Char6"/>
    <w:uiPriority w:val="99"/>
    <w:semiHidden/>
    <w:unhideWhenUsed/>
    <w:rsid w:val="00496101"/>
    <w:pPr>
      <w:bidi w:val="0"/>
      <w:spacing w:line="240" w:lineRule="auto"/>
    </w:pPr>
    <w:rPr>
      <w:sz w:val="20"/>
      <w:szCs w:val="20"/>
    </w:rPr>
  </w:style>
  <w:style w:type="character" w:customStyle="1" w:styleId="Char6">
    <w:name w:val="نص تعليق Char"/>
    <w:basedOn w:val="a0"/>
    <w:link w:val="af4"/>
    <w:uiPriority w:val="99"/>
    <w:semiHidden/>
    <w:rsid w:val="00496101"/>
    <w:rPr>
      <w:sz w:val="20"/>
      <w:szCs w:val="20"/>
    </w:rPr>
  </w:style>
  <w:style w:type="character" w:customStyle="1" w:styleId="Char7">
    <w:name w:val="موضوع تعليق Char"/>
    <w:basedOn w:val="Char6"/>
    <w:link w:val="af5"/>
    <w:uiPriority w:val="99"/>
    <w:semiHidden/>
    <w:rsid w:val="00496101"/>
    <w:rPr>
      <w:b/>
      <w:bCs/>
      <w:sz w:val="20"/>
      <w:szCs w:val="20"/>
    </w:rPr>
  </w:style>
  <w:style w:type="paragraph" w:styleId="af5">
    <w:name w:val="annotation subject"/>
    <w:basedOn w:val="af4"/>
    <w:next w:val="af4"/>
    <w:link w:val="Char7"/>
    <w:uiPriority w:val="99"/>
    <w:semiHidden/>
    <w:unhideWhenUsed/>
    <w:rsid w:val="00496101"/>
    <w:rPr>
      <w:b/>
      <w:bCs/>
    </w:rPr>
  </w:style>
  <w:style w:type="character" w:customStyle="1" w:styleId="Char11">
    <w:name w:val="موضوع تعليق Char1"/>
    <w:basedOn w:val="Char6"/>
    <w:uiPriority w:val="99"/>
    <w:semiHidden/>
    <w:rsid w:val="00496101"/>
    <w:rPr>
      <w:b/>
      <w:bCs/>
      <w:sz w:val="20"/>
      <w:szCs w:val="20"/>
    </w:rPr>
  </w:style>
  <w:style w:type="character" w:customStyle="1" w:styleId="hps">
    <w:name w:val="hps"/>
    <w:basedOn w:val="a0"/>
    <w:rsid w:val="00496101"/>
  </w:style>
  <w:style w:type="character" w:customStyle="1" w:styleId="shorttext">
    <w:name w:val="short_text"/>
    <w:basedOn w:val="a0"/>
    <w:rsid w:val="00496101"/>
  </w:style>
  <w:style w:type="character" w:customStyle="1" w:styleId="longtext">
    <w:name w:val="long_text"/>
    <w:basedOn w:val="a0"/>
    <w:rsid w:val="00496101"/>
  </w:style>
  <w:style w:type="paragraph" w:styleId="af6">
    <w:name w:val="E-mail Signature"/>
    <w:basedOn w:val="a"/>
    <w:link w:val="Char8"/>
    <w:rsid w:val="00496101"/>
    <w:pPr>
      <w:spacing w:after="0" w:line="240" w:lineRule="auto"/>
    </w:pPr>
    <w:rPr>
      <w:rFonts w:ascii="Times New Roman" w:eastAsia="Times New Roman" w:hAnsi="Times New Roman" w:cs="Times New Roman"/>
      <w:sz w:val="24"/>
      <w:szCs w:val="24"/>
    </w:rPr>
  </w:style>
  <w:style w:type="character" w:customStyle="1" w:styleId="Char8">
    <w:name w:val="توقيع البريد الإلكتروني Char"/>
    <w:basedOn w:val="a0"/>
    <w:link w:val="af6"/>
    <w:rsid w:val="00496101"/>
    <w:rPr>
      <w:rFonts w:ascii="Times New Roman" w:eastAsia="Times New Roman" w:hAnsi="Times New Roman" w:cs="Times New Roman"/>
      <w:sz w:val="24"/>
      <w:szCs w:val="24"/>
    </w:rPr>
  </w:style>
  <w:style w:type="character" w:customStyle="1" w:styleId="cit-pub-date">
    <w:name w:val="cit-pub-date"/>
    <w:basedOn w:val="a0"/>
    <w:rsid w:val="00496101"/>
  </w:style>
  <w:style w:type="character" w:customStyle="1" w:styleId="cit-vol">
    <w:name w:val="cit-vol"/>
    <w:basedOn w:val="a0"/>
    <w:rsid w:val="00496101"/>
  </w:style>
  <w:style w:type="character" w:customStyle="1" w:styleId="cit-fpage">
    <w:name w:val="cit-fpage"/>
    <w:basedOn w:val="a0"/>
    <w:rsid w:val="00496101"/>
  </w:style>
  <w:style w:type="character" w:customStyle="1" w:styleId="A20">
    <w:name w:val="A2"/>
    <w:rsid w:val="00496101"/>
    <w:rPr>
      <w:rFonts w:cs="Helvetica 55 Roman"/>
      <w:b/>
      <w:bCs/>
      <w:color w:val="000000"/>
    </w:rPr>
  </w:style>
  <w:style w:type="paragraph" w:customStyle="1" w:styleId="Pa13">
    <w:name w:val="Pa13"/>
    <w:basedOn w:val="Default"/>
    <w:next w:val="Default"/>
    <w:rsid w:val="00496101"/>
    <w:pPr>
      <w:spacing w:line="161" w:lineRule="atLeast"/>
    </w:pPr>
    <w:rPr>
      <w:rFonts w:ascii="Helvetica 55 Roman" w:eastAsia="Times New Roman" w:hAnsi="Helvetica 55 Roman"/>
      <w:color w:val="auto"/>
    </w:rPr>
  </w:style>
  <w:style w:type="paragraph" w:customStyle="1" w:styleId="Pa9">
    <w:name w:val="Pa9"/>
    <w:basedOn w:val="Default"/>
    <w:next w:val="Default"/>
    <w:rsid w:val="00496101"/>
    <w:pPr>
      <w:spacing w:line="181" w:lineRule="atLeast"/>
    </w:pPr>
    <w:rPr>
      <w:rFonts w:eastAsia="Batang"/>
      <w:color w:val="auto"/>
      <w:lang w:eastAsia="ko-KR"/>
    </w:rPr>
  </w:style>
  <w:style w:type="paragraph" w:customStyle="1" w:styleId="Pa15">
    <w:name w:val="Pa15"/>
    <w:basedOn w:val="Default"/>
    <w:next w:val="Default"/>
    <w:rsid w:val="00496101"/>
    <w:pPr>
      <w:spacing w:line="241" w:lineRule="atLeast"/>
    </w:pPr>
    <w:rPr>
      <w:rFonts w:eastAsia="Batang"/>
      <w:color w:val="auto"/>
      <w:lang w:eastAsia="ko-KR"/>
    </w:rPr>
  </w:style>
  <w:style w:type="character" w:customStyle="1" w:styleId="A12">
    <w:name w:val="A1"/>
    <w:rsid w:val="00496101"/>
    <w:rPr>
      <w:color w:val="000000"/>
      <w:sz w:val="20"/>
      <w:szCs w:val="20"/>
    </w:rPr>
  </w:style>
  <w:style w:type="character" w:customStyle="1" w:styleId="nowraprefpubmed">
    <w:name w:val="nowrap ref pubmed"/>
    <w:basedOn w:val="a0"/>
    <w:rsid w:val="00496101"/>
  </w:style>
  <w:style w:type="table" w:customStyle="1" w:styleId="LightGrid-Accent11">
    <w:name w:val="Light Grid - Accent 11"/>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5">
    <w:name w:val="Light Grid Accent 5"/>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4">
    <w:name w:val="شبكة فاتحة - تمييز 14"/>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
    <w:name w:val="Light Grid Accent 1"/>
    <w:basedOn w:val="a1"/>
    <w:uiPriority w:val="62"/>
    <w:rsid w:val="004961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
    <w:name w:val="شبكة فاتحة - تمييز 11"/>
    <w:basedOn w:val="a1"/>
    <w:uiPriority w:val="62"/>
    <w:rsid w:val="00496101"/>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
    <w:name w:val="شبكة فاتحة - تمييز 12"/>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7">
    <w:name w:val="سرد الفقرات"/>
    <w:basedOn w:val="4"/>
    <w:rsid w:val="00496101"/>
    <w:pPr>
      <w:ind w:firstLine="507"/>
    </w:pPr>
    <w:rPr>
      <w:rFonts w:cs="Times New Roman"/>
      <w:color w:val="000000"/>
      <w:sz w:val="46"/>
      <w:szCs w:val="50"/>
    </w:rPr>
  </w:style>
  <w:style w:type="table" w:styleId="1-6">
    <w:name w:val="Medium Grid 1 Accent 6"/>
    <w:basedOn w:val="a1"/>
    <w:uiPriority w:val="67"/>
    <w:rsid w:val="004961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lt-edited">
    <w:name w:val="alt-edited"/>
    <w:basedOn w:val="a0"/>
    <w:rsid w:val="00496101"/>
  </w:style>
  <w:style w:type="character" w:customStyle="1" w:styleId="apple-style-span">
    <w:name w:val="apple-style-span"/>
    <w:basedOn w:val="a0"/>
    <w:rsid w:val="00496101"/>
  </w:style>
  <w:style w:type="paragraph" w:styleId="20">
    <w:name w:val="Body Text 2"/>
    <w:basedOn w:val="a"/>
    <w:link w:val="2Char0"/>
    <w:uiPriority w:val="99"/>
    <w:unhideWhenUsed/>
    <w:rsid w:val="00496101"/>
    <w:pPr>
      <w:spacing w:after="120" w:line="480" w:lineRule="auto"/>
    </w:pPr>
  </w:style>
  <w:style w:type="character" w:customStyle="1" w:styleId="2Char0">
    <w:name w:val="نص أساسي 2 Char"/>
    <w:basedOn w:val="a0"/>
    <w:link w:val="20"/>
    <w:uiPriority w:val="99"/>
    <w:rsid w:val="00496101"/>
  </w:style>
  <w:style w:type="character" w:styleId="af8">
    <w:name w:val="Intense Reference"/>
    <w:basedOn w:val="a0"/>
    <w:uiPriority w:val="32"/>
    <w:qFormat/>
    <w:rsid w:val="00496101"/>
    <w:rPr>
      <w:b/>
      <w:bCs/>
      <w:smallCaps/>
      <w:color w:val="C0504D" w:themeColor="accent2"/>
      <w:spacing w:val="5"/>
      <w:u w:val="single"/>
    </w:rPr>
  </w:style>
  <w:style w:type="numbering" w:customStyle="1" w:styleId="11">
    <w:name w:val="بلا قائمة1"/>
    <w:next w:val="a2"/>
    <w:uiPriority w:val="99"/>
    <w:semiHidden/>
    <w:unhideWhenUsed/>
    <w:rsid w:val="00496101"/>
  </w:style>
  <w:style w:type="numbering" w:customStyle="1" w:styleId="21">
    <w:name w:val="بلا قائمة2"/>
    <w:next w:val="a2"/>
    <w:uiPriority w:val="99"/>
    <w:semiHidden/>
    <w:unhideWhenUsed/>
    <w:rsid w:val="00496101"/>
  </w:style>
  <w:style w:type="paragraph" w:styleId="af9">
    <w:name w:val="footnote text"/>
    <w:aliases w:val="Footnote Text Char Char Char,Footnote Text Char Char Char Char Char Char"/>
    <w:basedOn w:val="a"/>
    <w:link w:val="Char9"/>
    <w:uiPriority w:val="99"/>
    <w:unhideWhenUsed/>
    <w:rsid w:val="00496101"/>
    <w:pPr>
      <w:spacing w:after="0" w:line="240" w:lineRule="auto"/>
    </w:pPr>
    <w:rPr>
      <w:sz w:val="20"/>
      <w:szCs w:val="20"/>
    </w:rPr>
  </w:style>
  <w:style w:type="character" w:customStyle="1" w:styleId="Char9">
    <w:name w:val="نص حاشية سفلية Char"/>
    <w:aliases w:val="Footnote Text Char Char Char Char,Footnote Text Char Char Char Char Char Char Char"/>
    <w:basedOn w:val="a0"/>
    <w:link w:val="af9"/>
    <w:uiPriority w:val="99"/>
    <w:rsid w:val="00496101"/>
    <w:rPr>
      <w:sz w:val="20"/>
      <w:szCs w:val="20"/>
    </w:rPr>
  </w:style>
  <w:style w:type="character" w:styleId="afa">
    <w:name w:val="footnote reference"/>
    <w:basedOn w:val="a0"/>
    <w:uiPriority w:val="99"/>
    <w:unhideWhenUsed/>
    <w:rsid w:val="00496101"/>
    <w:rPr>
      <w:vertAlign w:val="superscript"/>
    </w:rPr>
  </w:style>
  <w:style w:type="paragraph" w:styleId="afb">
    <w:name w:val="endnote text"/>
    <w:basedOn w:val="a"/>
    <w:link w:val="Chara"/>
    <w:semiHidden/>
    <w:rsid w:val="00496101"/>
    <w:pPr>
      <w:spacing w:after="0" w:line="240" w:lineRule="auto"/>
    </w:pPr>
    <w:rPr>
      <w:rFonts w:ascii="Times New Roman" w:eastAsia="Times New Roman" w:hAnsi="Times New Roman" w:cs="Times New Roman"/>
      <w:sz w:val="20"/>
      <w:szCs w:val="20"/>
    </w:rPr>
  </w:style>
  <w:style w:type="character" w:customStyle="1" w:styleId="Chara">
    <w:name w:val="نص تعليق ختامي Char"/>
    <w:basedOn w:val="a0"/>
    <w:link w:val="afb"/>
    <w:semiHidden/>
    <w:rsid w:val="00496101"/>
    <w:rPr>
      <w:rFonts w:ascii="Times New Roman" w:eastAsia="Times New Roman" w:hAnsi="Times New Roman" w:cs="Times New Roman"/>
      <w:sz w:val="20"/>
      <w:szCs w:val="20"/>
    </w:rPr>
  </w:style>
  <w:style w:type="character" w:styleId="afc">
    <w:name w:val="endnote reference"/>
    <w:semiHidden/>
    <w:rsid w:val="00496101"/>
    <w:rPr>
      <w:vertAlign w:val="superscript"/>
    </w:rPr>
  </w:style>
  <w:style w:type="numbering" w:customStyle="1" w:styleId="110">
    <w:name w:val="بلا قائمة11"/>
    <w:next w:val="a2"/>
    <w:uiPriority w:val="99"/>
    <w:semiHidden/>
    <w:rsid w:val="00496101"/>
  </w:style>
  <w:style w:type="table" w:customStyle="1" w:styleId="12">
    <w:name w:val="شبكة جدول1"/>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بلا قائمة21"/>
    <w:next w:val="a2"/>
    <w:uiPriority w:val="99"/>
    <w:semiHidden/>
    <w:rsid w:val="00496101"/>
  </w:style>
  <w:style w:type="table" w:customStyle="1" w:styleId="22">
    <w:name w:val="شبكة جدول2"/>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496101"/>
  </w:style>
  <w:style w:type="table" w:customStyle="1" w:styleId="111">
    <w:name w:val="شبكة جدول11"/>
    <w:basedOn w:val="a1"/>
    <w:next w:val="ab"/>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شبكة جدول21"/>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semiHidden/>
    <w:rsid w:val="00496101"/>
  </w:style>
  <w:style w:type="numbering" w:customStyle="1" w:styleId="NoList3">
    <w:name w:val="No List3"/>
    <w:next w:val="a2"/>
    <w:uiPriority w:val="99"/>
    <w:semiHidden/>
    <w:unhideWhenUsed/>
    <w:rsid w:val="00496101"/>
  </w:style>
  <w:style w:type="numbering" w:customStyle="1" w:styleId="1110">
    <w:name w:val="بلا قائمة111"/>
    <w:next w:val="a2"/>
    <w:uiPriority w:val="99"/>
    <w:semiHidden/>
    <w:unhideWhenUsed/>
    <w:rsid w:val="00496101"/>
  </w:style>
  <w:style w:type="paragraph" w:customStyle="1" w:styleId="NoSpacing1">
    <w:name w:val="No Spacing1"/>
    <w:next w:val="a4"/>
    <w:uiPriority w:val="1"/>
    <w:qFormat/>
    <w:rsid w:val="00496101"/>
    <w:pPr>
      <w:tabs>
        <w:tab w:val="left" w:pos="1197"/>
      </w:tabs>
      <w:bidi/>
      <w:spacing w:after="0" w:line="240" w:lineRule="auto"/>
      <w:ind w:firstLine="567"/>
      <w:jc w:val="both"/>
    </w:pPr>
    <w:rPr>
      <w:rFonts w:ascii="Arial" w:eastAsia="Times New Roman" w:hAnsi="Arial"/>
      <w:sz w:val="28"/>
      <w:szCs w:val="28"/>
    </w:rPr>
  </w:style>
  <w:style w:type="numbering" w:customStyle="1" w:styleId="31">
    <w:name w:val="بلا قائمة3"/>
    <w:next w:val="a2"/>
    <w:uiPriority w:val="99"/>
    <w:semiHidden/>
    <w:unhideWhenUsed/>
    <w:rsid w:val="00496101"/>
  </w:style>
  <w:style w:type="character" w:customStyle="1" w:styleId="Charb">
    <w:name w:val="رأس صفحة Char"/>
    <w:uiPriority w:val="99"/>
    <w:rsid w:val="00496101"/>
    <w:rPr>
      <w:sz w:val="22"/>
      <w:szCs w:val="22"/>
    </w:rPr>
  </w:style>
  <w:style w:type="character" w:customStyle="1" w:styleId="Charc">
    <w:name w:val="تذييل صفحة Char"/>
    <w:rsid w:val="00496101"/>
  </w:style>
  <w:style w:type="numbering" w:customStyle="1" w:styleId="40">
    <w:name w:val="بلا قائمة4"/>
    <w:next w:val="a2"/>
    <w:uiPriority w:val="99"/>
    <w:semiHidden/>
    <w:unhideWhenUsed/>
    <w:rsid w:val="00496101"/>
  </w:style>
  <w:style w:type="numbering" w:customStyle="1" w:styleId="50">
    <w:name w:val="بلا قائمة5"/>
    <w:next w:val="a2"/>
    <w:uiPriority w:val="99"/>
    <w:semiHidden/>
    <w:unhideWhenUsed/>
    <w:rsid w:val="00496101"/>
  </w:style>
  <w:style w:type="character" w:customStyle="1" w:styleId="ata11y">
    <w:name w:val="at_a11y"/>
    <w:basedOn w:val="a0"/>
    <w:rsid w:val="00496101"/>
  </w:style>
  <w:style w:type="character" w:customStyle="1" w:styleId="atn">
    <w:name w:val="atn"/>
    <w:basedOn w:val="a0"/>
    <w:rsid w:val="00496101"/>
  </w:style>
  <w:style w:type="paragraph" w:customStyle="1" w:styleId="13">
    <w:name w:val="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شبكة جدول4"/>
    <w:basedOn w:val="a1"/>
    <w:next w:val="ab"/>
    <w:uiPriority w:val="59"/>
    <w:rsid w:val="0049610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496101"/>
    <w:pPr>
      <w:spacing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496101"/>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496101"/>
    <w:pPr>
      <w:spacing w:before="360" w:after="40" w:line="240" w:lineRule="auto"/>
      <w:jc w:val="center"/>
    </w:pPr>
    <w:rPr>
      <w:rFonts w:ascii="Times New Roman" w:eastAsia="Times New Roman" w:hAnsi="Times New Roman" w:cs="Times New Roman"/>
      <w:noProof/>
    </w:rPr>
  </w:style>
  <w:style w:type="paragraph" w:customStyle="1" w:styleId="keywords">
    <w:name w:val="key words"/>
    <w:uiPriority w:val="99"/>
    <w:rsid w:val="00496101"/>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496101"/>
    <w:pPr>
      <w:spacing w:after="120" w:line="240" w:lineRule="auto"/>
      <w:jc w:val="center"/>
    </w:pPr>
    <w:rPr>
      <w:rFonts w:ascii="Times New Roman" w:eastAsia="Times New Roman" w:hAnsi="Times New Roman" w:cs="Times New Roman"/>
      <w:bCs/>
      <w:noProof/>
      <w:sz w:val="28"/>
      <w:szCs w:val="28"/>
    </w:rPr>
  </w:style>
  <w:style w:type="paragraph" w:customStyle="1" w:styleId="references">
    <w:name w:val="references"/>
    <w:uiPriority w:val="99"/>
    <w:rsid w:val="00496101"/>
    <w:pPr>
      <w:numPr>
        <w:numId w:val="1"/>
      </w:numPr>
      <w:spacing w:after="50" w:line="180" w:lineRule="exact"/>
      <w:jc w:val="both"/>
    </w:pPr>
    <w:rPr>
      <w:rFonts w:ascii="Times New Roman" w:eastAsia="Times New Roman" w:hAnsi="Times New Roman" w:cs="Times New Roman"/>
      <w:noProof/>
      <w:sz w:val="16"/>
      <w:szCs w:val="16"/>
    </w:rPr>
  </w:style>
  <w:style w:type="numbering" w:customStyle="1" w:styleId="60">
    <w:name w:val="بلا قائمة6"/>
    <w:next w:val="a2"/>
    <w:uiPriority w:val="99"/>
    <w:semiHidden/>
    <w:unhideWhenUsed/>
    <w:rsid w:val="00496101"/>
  </w:style>
  <w:style w:type="table" w:customStyle="1" w:styleId="51">
    <w:name w:val="شبكة جدول5"/>
    <w:basedOn w:val="a1"/>
    <w:next w:val="ab"/>
    <w:uiPriority w:val="59"/>
    <w:rsid w:val="0049610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بلا قائمة7"/>
    <w:next w:val="a2"/>
    <w:uiPriority w:val="99"/>
    <w:semiHidden/>
    <w:unhideWhenUsed/>
    <w:rsid w:val="00496101"/>
  </w:style>
  <w:style w:type="paragraph" w:customStyle="1" w:styleId="bulletlist">
    <w:name w:val="bullet list"/>
    <w:basedOn w:val="ad"/>
    <w:rsid w:val="00496101"/>
    <w:pPr>
      <w:numPr>
        <w:numId w:val="2"/>
      </w:numPr>
      <w:tabs>
        <w:tab w:val="clear" w:pos="648"/>
        <w:tab w:val="left" w:pos="288"/>
      </w:tabs>
      <w:autoSpaceDE/>
      <w:autoSpaceDN/>
      <w:adjustRightInd/>
      <w:spacing w:after="120" w:line="228" w:lineRule="auto"/>
      <w:ind w:left="576" w:hanging="288"/>
      <w:jc w:val="both"/>
    </w:pPr>
    <w:rPr>
      <w:rFonts w:eastAsia="MS Mincho"/>
      <w:spacing w:val="-1"/>
      <w:sz w:val="20"/>
      <w:szCs w:val="20"/>
    </w:rPr>
  </w:style>
  <w:style w:type="paragraph" w:customStyle="1" w:styleId="equation">
    <w:name w:val="equation"/>
    <w:basedOn w:val="a"/>
    <w:uiPriority w:val="99"/>
    <w:rsid w:val="00496101"/>
    <w:pPr>
      <w:tabs>
        <w:tab w:val="center" w:pos="2520"/>
        <w:tab w:val="right" w:pos="5040"/>
      </w:tabs>
      <w:bidi w:val="0"/>
      <w:spacing w:before="240" w:after="240" w:line="216" w:lineRule="auto"/>
      <w:jc w:val="center"/>
    </w:pPr>
    <w:rPr>
      <w:rFonts w:ascii="Symbol" w:eastAsia="Times New Roman" w:hAnsi="Symbol" w:cs="Symbol"/>
      <w:sz w:val="20"/>
      <w:szCs w:val="20"/>
    </w:rPr>
  </w:style>
  <w:style w:type="paragraph" w:customStyle="1" w:styleId="figurecaption">
    <w:name w:val="figure caption"/>
    <w:rsid w:val="00496101"/>
    <w:pPr>
      <w:numPr>
        <w:numId w:val="3"/>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496101"/>
    <w:pPr>
      <w:framePr w:hSpace="187" w:vSpace="187" w:wrap="notBeside" w:vAnchor="text" w:hAnchor="page" w:x="6121" w:y="577"/>
      <w:numPr>
        <w:numId w:val="4"/>
      </w:numPr>
      <w:spacing w:after="40" w:line="240" w:lineRule="auto"/>
    </w:pPr>
    <w:rPr>
      <w:rFonts w:ascii="Times New Roman" w:eastAsia="Times New Roman" w:hAnsi="Times New Roman" w:cs="Times New Roman"/>
      <w:sz w:val="16"/>
      <w:szCs w:val="16"/>
    </w:rPr>
  </w:style>
  <w:style w:type="paragraph" w:customStyle="1" w:styleId="papertitle">
    <w:name w:val="paper title"/>
    <w:uiPriority w:val="99"/>
    <w:rsid w:val="00496101"/>
    <w:pPr>
      <w:spacing w:after="120" w:line="240" w:lineRule="auto"/>
      <w:jc w:val="center"/>
    </w:pPr>
    <w:rPr>
      <w:rFonts w:ascii="Times New Roman" w:eastAsia="Times New Roman" w:hAnsi="Times New Roman" w:cs="Times New Roman"/>
      <w:bCs/>
      <w:noProof/>
      <w:sz w:val="48"/>
      <w:szCs w:val="48"/>
    </w:rPr>
  </w:style>
  <w:style w:type="paragraph" w:customStyle="1" w:styleId="sponsors">
    <w:name w:val="sponsors"/>
    <w:rsid w:val="00496101"/>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a"/>
    <w:uiPriority w:val="99"/>
    <w:rsid w:val="00496101"/>
    <w:pPr>
      <w:bidi w:val="0"/>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496101"/>
    <w:rPr>
      <w:i/>
      <w:iCs/>
      <w:sz w:val="15"/>
      <w:szCs w:val="15"/>
    </w:rPr>
  </w:style>
  <w:style w:type="paragraph" w:customStyle="1" w:styleId="tablecopy">
    <w:name w:val="table copy"/>
    <w:uiPriority w:val="99"/>
    <w:rsid w:val="00496101"/>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496101"/>
    <w:pPr>
      <w:numPr>
        <w:numId w:val="6"/>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496101"/>
    <w:pPr>
      <w:numPr>
        <w:numId w:val="5"/>
      </w:numPr>
      <w:spacing w:before="240" w:after="120" w:line="216" w:lineRule="auto"/>
      <w:jc w:val="center"/>
    </w:pPr>
    <w:rPr>
      <w:rFonts w:ascii="Times New Roman" w:eastAsia="Times New Roman" w:hAnsi="Times New Roman" w:cs="Times New Roman"/>
      <w:smallCaps/>
      <w:noProof/>
      <w:sz w:val="16"/>
      <w:szCs w:val="16"/>
    </w:rPr>
  </w:style>
  <w:style w:type="numbering" w:customStyle="1" w:styleId="80">
    <w:name w:val="بلا قائمة8"/>
    <w:next w:val="a2"/>
    <w:uiPriority w:val="99"/>
    <w:semiHidden/>
    <w:unhideWhenUsed/>
    <w:rsid w:val="00496101"/>
  </w:style>
  <w:style w:type="numbering" w:customStyle="1" w:styleId="90">
    <w:name w:val="بلا قائمة9"/>
    <w:next w:val="a2"/>
    <w:uiPriority w:val="99"/>
    <w:semiHidden/>
    <w:unhideWhenUsed/>
    <w:rsid w:val="00496101"/>
  </w:style>
  <w:style w:type="paragraph" w:customStyle="1" w:styleId="T4">
    <w:name w:val="T4"/>
    <w:basedOn w:val="a"/>
    <w:rsid w:val="00496101"/>
    <w:pPr>
      <w:keepNext/>
      <w:spacing w:before="240" w:after="0" w:line="240" w:lineRule="auto"/>
      <w:jc w:val="lowKashida"/>
    </w:pPr>
    <w:rPr>
      <w:rFonts w:ascii="Times New Roman" w:eastAsia="Times New Roman" w:hAnsi="Times New Roman" w:cs="Arabic Transparent"/>
      <w:b/>
      <w:bCs/>
      <w:sz w:val="26"/>
      <w:szCs w:val="28"/>
      <w:lang w:eastAsia="zh-CN"/>
    </w:rPr>
  </w:style>
  <w:style w:type="paragraph" w:customStyle="1" w:styleId="T1">
    <w:name w:val="T1"/>
    <w:basedOn w:val="a"/>
    <w:rsid w:val="00496101"/>
    <w:pPr>
      <w:keepNext/>
      <w:spacing w:before="120" w:after="120" w:line="360" w:lineRule="auto"/>
      <w:jc w:val="lowKashida"/>
    </w:pPr>
    <w:rPr>
      <w:rFonts w:ascii="Braggadocio" w:eastAsia="Times New Roman" w:hAnsi="Braggadocio" w:cs="Al-Kharashi 3"/>
      <w:sz w:val="38"/>
      <w:szCs w:val="40"/>
      <w:lang w:eastAsia="zh-CN"/>
    </w:rPr>
  </w:style>
  <w:style w:type="paragraph" w:customStyle="1" w:styleId="T3">
    <w:name w:val="T3"/>
    <w:basedOn w:val="a"/>
    <w:rsid w:val="00496101"/>
    <w:pPr>
      <w:keepNext/>
      <w:spacing w:before="240" w:after="0" w:line="240" w:lineRule="auto"/>
      <w:ind w:left="851" w:hanging="851"/>
      <w:jc w:val="lowKashida"/>
    </w:pPr>
    <w:rPr>
      <w:rFonts w:ascii="Impact" w:eastAsia="Times New Roman" w:hAnsi="Impact" w:cs="AF_Unizah"/>
      <w:sz w:val="24"/>
      <w:szCs w:val="36"/>
      <w:lang w:eastAsia="zh-CN"/>
    </w:rPr>
  </w:style>
  <w:style w:type="paragraph" w:customStyle="1" w:styleId="H0">
    <w:name w:val="H0"/>
    <w:basedOn w:val="a"/>
    <w:rsid w:val="00496101"/>
    <w:pPr>
      <w:spacing w:before="120" w:after="120" w:line="240" w:lineRule="auto"/>
      <w:ind w:firstLine="567"/>
      <w:jc w:val="lowKashida"/>
    </w:pPr>
    <w:rPr>
      <w:rFonts w:ascii="Times New Roman" w:eastAsia="Times New Roman" w:hAnsi="Times New Roman" w:cs="Simplified Arabic"/>
      <w:sz w:val="28"/>
      <w:szCs w:val="28"/>
      <w:lang w:eastAsia="zh-CN"/>
    </w:rPr>
  </w:style>
  <w:style w:type="character" w:customStyle="1" w:styleId="editsection1">
    <w:name w:val="editsection1"/>
    <w:basedOn w:val="a0"/>
    <w:rsid w:val="00496101"/>
    <w:rPr>
      <w:sz w:val="22"/>
      <w:szCs w:val="22"/>
    </w:rPr>
  </w:style>
  <w:style w:type="paragraph" w:customStyle="1" w:styleId="NormalWeb3">
    <w:name w:val="Normal (Web)3"/>
    <w:basedOn w:val="a"/>
    <w:rsid w:val="00496101"/>
    <w:pPr>
      <w:bidi w:val="0"/>
      <w:spacing w:before="48" w:after="48" w:line="240" w:lineRule="auto"/>
      <w:jc w:val="both"/>
    </w:pPr>
    <w:rPr>
      <w:rFonts w:ascii="Times New Roman" w:eastAsia="Times New Roman" w:hAnsi="Times New Roman" w:cs="Times New Roman"/>
      <w:color w:val="444444"/>
      <w:sz w:val="24"/>
      <w:szCs w:val="24"/>
    </w:rPr>
  </w:style>
  <w:style w:type="character" w:customStyle="1" w:styleId="Strong7">
    <w:name w:val="Strong7"/>
    <w:basedOn w:val="a0"/>
    <w:rsid w:val="00496101"/>
    <w:rPr>
      <w:b/>
      <w:bCs/>
    </w:rPr>
  </w:style>
  <w:style w:type="paragraph" w:customStyle="1" w:styleId="Heading31">
    <w:name w:val="Heading 31"/>
    <w:basedOn w:val="a"/>
    <w:rsid w:val="00496101"/>
    <w:pPr>
      <w:bidi w:val="0"/>
      <w:spacing w:after="0" w:line="240" w:lineRule="auto"/>
      <w:jc w:val="both"/>
      <w:outlineLvl w:val="3"/>
    </w:pPr>
    <w:rPr>
      <w:rFonts w:ascii="Times New Roman" w:eastAsia="Times New Roman" w:hAnsi="Times New Roman" w:cs="Times New Roman"/>
      <w:sz w:val="25"/>
      <w:szCs w:val="25"/>
    </w:rPr>
  </w:style>
  <w:style w:type="character" w:customStyle="1" w:styleId="Hyperlink6">
    <w:name w:val="Hyperlink6"/>
    <w:basedOn w:val="a0"/>
    <w:uiPriority w:val="99"/>
    <w:rsid w:val="00496101"/>
    <w:rPr>
      <w:color w:val="999999"/>
      <w:u w:val="single"/>
    </w:rPr>
  </w:style>
  <w:style w:type="character" w:customStyle="1" w:styleId="afd">
    <w:name w:val="a"/>
    <w:basedOn w:val="a0"/>
    <w:rsid w:val="00496101"/>
  </w:style>
  <w:style w:type="paragraph" w:styleId="afe">
    <w:name w:val="Document Map"/>
    <w:basedOn w:val="a"/>
    <w:link w:val="Chard"/>
    <w:semiHidden/>
    <w:rsid w:val="00496101"/>
    <w:pPr>
      <w:shd w:val="clear" w:color="auto" w:fill="000080"/>
      <w:bidi w:val="0"/>
      <w:spacing w:after="0" w:line="240" w:lineRule="auto"/>
      <w:jc w:val="both"/>
    </w:pPr>
    <w:rPr>
      <w:rFonts w:ascii="Tahoma" w:eastAsia="Times New Roman" w:hAnsi="Tahoma" w:cs="Tahoma"/>
      <w:sz w:val="20"/>
      <w:szCs w:val="20"/>
    </w:rPr>
  </w:style>
  <w:style w:type="character" w:customStyle="1" w:styleId="Chard">
    <w:name w:val="مخطط المستند Char"/>
    <w:basedOn w:val="a0"/>
    <w:link w:val="afe"/>
    <w:semiHidden/>
    <w:rsid w:val="00496101"/>
    <w:rPr>
      <w:rFonts w:ascii="Tahoma" w:eastAsia="Times New Roman" w:hAnsi="Tahoma" w:cs="Tahoma"/>
      <w:sz w:val="20"/>
      <w:szCs w:val="20"/>
      <w:shd w:val="clear" w:color="auto" w:fill="000080"/>
    </w:rPr>
  </w:style>
  <w:style w:type="character" w:customStyle="1" w:styleId="small1">
    <w:name w:val="small1"/>
    <w:basedOn w:val="a0"/>
    <w:rsid w:val="00496101"/>
    <w:rPr>
      <w:rFonts w:ascii="Verdana" w:hAnsi="Verdana" w:hint="default"/>
      <w:b w:val="0"/>
      <w:bCs w:val="0"/>
      <w:strike w:val="0"/>
      <w:dstrike w:val="0"/>
      <w:color w:val="6D8829"/>
      <w:sz w:val="15"/>
      <w:szCs w:val="15"/>
      <w:u w:val="none"/>
      <w:effect w:val="none"/>
    </w:rPr>
  </w:style>
  <w:style w:type="paragraph" w:customStyle="1" w:styleId="Normal1">
    <w:name w:val="Normal1"/>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sultbodyblack1">
    <w:name w:val="resultbodyblack1"/>
    <w:basedOn w:val="a0"/>
    <w:rsid w:val="00496101"/>
    <w:rPr>
      <w:rFonts w:ascii="MSRef SS EOT" w:hAnsi="MSRef SS EOT" w:cs="Times New Roman"/>
      <w:b/>
      <w:bCs/>
      <w:color w:val="000000"/>
      <w:sz w:val="22"/>
      <w:szCs w:val="22"/>
    </w:rPr>
  </w:style>
  <w:style w:type="character" w:customStyle="1" w:styleId="resultbody1">
    <w:name w:val="resultbody1"/>
    <w:basedOn w:val="a0"/>
    <w:rsid w:val="00496101"/>
    <w:rPr>
      <w:rFonts w:ascii="MSRef SS EOT" w:hAnsi="MSRef SS EOT" w:cs="Times New Roman"/>
      <w:color w:val="auto"/>
      <w:sz w:val="22"/>
      <w:szCs w:val="22"/>
    </w:rPr>
  </w:style>
  <w:style w:type="character" w:customStyle="1" w:styleId="artsubhead">
    <w:name w:val="artsubhead"/>
    <w:basedOn w:val="a0"/>
    <w:rsid w:val="00496101"/>
    <w:rPr>
      <w:rFonts w:cs="Times New Roman"/>
    </w:rPr>
  </w:style>
  <w:style w:type="character" w:customStyle="1" w:styleId="copyboldlink1">
    <w:name w:val="copyboldlink1"/>
    <w:basedOn w:val="a0"/>
    <w:rsid w:val="00496101"/>
    <w:rPr>
      <w:rFonts w:cs="Times New Roman"/>
      <w:b/>
      <w:bCs/>
      <w:color w:val="auto"/>
      <w:sz w:val="15"/>
      <w:szCs w:val="15"/>
      <w:u w:val="none"/>
      <w:effect w:val="none"/>
    </w:rPr>
  </w:style>
  <w:style w:type="character" w:customStyle="1" w:styleId="copy1">
    <w:name w:val="copy1"/>
    <w:basedOn w:val="a0"/>
    <w:rsid w:val="00496101"/>
    <w:rPr>
      <w:rFonts w:cs="Times New Roman"/>
      <w:color w:val="auto"/>
      <w:sz w:val="15"/>
      <w:szCs w:val="15"/>
      <w:u w:val="none"/>
      <w:effect w:val="none"/>
    </w:rPr>
  </w:style>
  <w:style w:type="character" w:customStyle="1" w:styleId="klink">
    <w:name w:val="klink"/>
    <w:basedOn w:val="a0"/>
    <w:rsid w:val="00496101"/>
    <w:rPr>
      <w:rFonts w:cs="Times New Roman"/>
      <w:color w:val="auto"/>
      <w:sz w:val="15"/>
      <w:szCs w:val="15"/>
      <w:u w:val="none"/>
      <w:effect w:val="none"/>
    </w:rPr>
  </w:style>
  <w:style w:type="character" w:customStyle="1" w:styleId="copybold1">
    <w:name w:val="copybold1"/>
    <w:basedOn w:val="a0"/>
    <w:rsid w:val="00496101"/>
    <w:rPr>
      <w:rFonts w:cs="Times New Roman"/>
      <w:b/>
      <w:bCs/>
      <w:color w:val="auto"/>
      <w:sz w:val="15"/>
      <w:szCs w:val="15"/>
      <w:u w:val="none"/>
      <w:effect w:val="none"/>
    </w:rPr>
  </w:style>
  <w:style w:type="character" w:customStyle="1" w:styleId="artcopy">
    <w:name w:val="artcopy"/>
    <w:basedOn w:val="a0"/>
    <w:rsid w:val="00496101"/>
    <w:rPr>
      <w:rFonts w:cs="Times New Roman"/>
    </w:rPr>
  </w:style>
  <w:style w:type="paragraph" w:styleId="aff">
    <w:name w:val="Block Text"/>
    <w:basedOn w:val="a"/>
    <w:rsid w:val="00496101"/>
    <w:pPr>
      <w:spacing w:after="0" w:line="600" w:lineRule="exact"/>
      <w:ind w:left="565" w:hanging="565"/>
      <w:jc w:val="lowKashida"/>
    </w:pPr>
    <w:rPr>
      <w:rFonts w:ascii="Times New Roman" w:eastAsia="Times New Roman" w:hAnsi="Times New Roman" w:cs="Traditional Arabic"/>
      <w:b/>
      <w:bCs/>
      <w:sz w:val="28"/>
      <w:szCs w:val="34"/>
    </w:rPr>
  </w:style>
  <w:style w:type="character" w:customStyle="1" w:styleId="a13">
    <w:name w:val="a1"/>
    <w:basedOn w:val="a0"/>
    <w:rsid w:val="00496101"/>
    <w:rPr>
      <w:rFonts w:cs="Times New Roman"/>
      <w:color w:val="008000"/>
    </w:rPr>
  </w:style>
  <w:style w:type="character" w:customStyle="1" w:styleId="bigtitle1">
    <w:name w:val="bigtitle1"/>
    <w:basedOn w:val="a0"/>
    <w:rsid w:val="00496101"/>
    <w:rPr>
      <w:rFonts w:ascii="Arial" w:hAnsi="Arial" w:cs="Arial"/>
      <w:b/>
      <w:bCs/>
      <w:color w:val="auto"/>
      <w:sz w:val="24"/>
      <w:szCs w:val="24"/>
    </w:rPr>
  </w:style>
  <w:style w:type="paragraph" w:styleId="23">
    <w:name w:val="Body Text Indent 2"/>
    <w:basedOn w:val="a"/>
    <w:link w:val="2Char1"/>
    <w:rsid w:val="00496101"/>
    <w:pPr>
      <w:spacing w:after="0" w:line="600" w:lineRule="exact"/>
      <w:ind w:firstLine="707"/>
      <w:jc w:val="lowKashida"/>
    </w:pPr>
    <w:rPr>
      <w:rFonts w:ascii="Times New Roman" w:eastAsia="Times New Roman" w:hAnsi="Times New Roman" w:cs="Traditional Arabic"/>
      <w:b/>
      <w:bCs/>
      <w:sz w:val="28"/>
      <w:szCs w:val="34"/>
    </w:rPr>
  </w:style>
  <w:style w:type="character" w:customStyle="1" w:styleId="2Char1">
    <w:name w:val="نص أساسي بمسافة بادئة 2 Char"/>
    <w:basedOn w:val="a0"/>
    <w:link w:val="23"/>
    <w:rsid w:val="00496101"/>
    <w:rPr>
      <w:rFonts w:ascii="Times New Roman" w:eastAsia="Times New Roman" w:hAnsi="Times New Roman" w:cs="Traditional Arabic"/>
      <w:b/>
      <w:bCs/>
      <w:sz w:val="28"/>
      <w:szCs w:val="34"/>
    </w:rPr>
  </w:style>
  <w:style w:type="paragraph" w:customStyle="1" w:styleId="a00">
    <w:name w:val="a0"/>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1Char1">
    <w:name w:val="Heading 1 Char1"/>
    <w:aliases w:val="Heading 1 Char Char Char"/>
    <w:basedOn w:val="a0"/>
    <w:rsid w:val="00496101"/>
    <w:rPr>
      <w:rFonts w:ascii="Arial" w:eastAsia="Times New Roman" w:hAnsi="Arial" w:cs="Simplified Arabic"/>
      <w:kern w:val="32"/>
      <w:sz w:val="26"/>
      <w:szCs w:val="26"/>
    </w:rPr>
  </w:style>
  <w:style w:type="table" w:customStyle="1" w:styleId="61">
    <w:name w:val="شبكة جدول6"/>
    <w:basedOn w:val="a1"/>
    <w:next w:val="ab"/>
    <w:uiPriority w:val="59"/>
    <w:rsid w:val="00496101"/>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0">
    <w:name w:val="Subtitle"/>
    <w:basedOn w:val="a"/>
    <w:link w:val="Chare"/>
    <w:qFormat/>
    <w:rsid w:val="00496101"/>
    <w:pPr>
      <w:spacing w:after="0" w:line="240" w:lineRule="auto"/>
      <w:jc w:val="center"/>
    </w:pPr>
    <w:rPr>
      <w:rFonts w:ascii="Arial" w:eastAsia="Times New Roman" w:hAnsi="Arial" w:cs="DecoType Naskh"/>
      <w:b/>
      <w:bCs/>
      <w:sz w:val="60"/>
      <w:szCs w:val="60"/>
    </w:rPr>
  </w:style>
  <w:style w:type="character" w:customStyle="1" w:styleId="Chare">
    <w:name w:val="عنوان فرعي Char"/>
    <w:basedOn w:val="a0"/>
    <w:link w:val="aff0"/>
    <w:rsid w:val="00496101"/>
    <w:rPr>
      <w:rFonts w:ascii="Arial" w:eastAsia="Times New Roman" w:hAnsi="Arial" w:cs="DecoType Naskh"/>
      <w:b/>
      <w:bCs/>
      <w:sz w:val="60"/>
      <w:szCs w:val="60"/>
    </w:rPr>
  </w:style>
  <w:style w:type="paragraph" w:styleId="aff1">
    <w:name w:val="Title"/>
    <w:basedOn w:val="a"/>
    <w:link w:val="Charf"/>
    <w:qFormat/>
    <w:rsid w:val="00496101"/>
    <w:pPr>
      <w:spacing w:after="0" w:line="240" w:lineRule="auto"/>
      <w:jc w:val="center"/>
    </w:pPr>
    <w:rPr>
      <w:rFonts w:ascii="Arial" w:eastAsia="Times New Roman" w:hAnsi="Arial" w:cs="Andalus"/>
      <w:sz w:val="68"/>
      <w:szCs w:val="68"/>
    </w:rPr>
  </w:style>
  <w:style w:type="character" w:customStyle="1" w:styleId="Charf">
    <w:name w:val="العنوان Char"/>
    <w:basedOn w:val="a0"/>
    <w:link w:val="aff1"/>
    <w:rsid w:val="00496101"/>
    <w:rPr>
      <w:rFonts w:ascii="Arial" w:eastAsia="Times New Roman" w:hAnsi="Arial" w:cs="Andalus"/>
      <w:sz w:val="68"/>
      <w:szCs w:val="68"/>
    </w:rPr>
  </w:style>
  <w:style w:type="character" w:customStyle="1" w:styleId="longtext1">
    <w:name w:val="long_text1"/>
    <w:basedOn w:val="a0"/>
    <w:rsid w:val="00496101"/>
    <w:rPr>
      <w:sz w:val="20"/>
      <w:szCs w:val="20"/>
    </w:rPr>
  </w:style>
  <w:style w:type="character" w:customStyle="1" w:styleId="shorttext1">
    <w:name w:val="short_text1"/>
    <w:basedOn w:val="a0"/>
    <w:rsid w:val="00496101"/>
    <w:rPr>
      <w:sz w:val="29"/>
      <w:szCs w:val="29"/>
    </w:rPr>
  </w:style>
  <w:style w:type="character" w:customStyle="1" w:styleId="mediumtext1">
    <w:name w:val="medium_text1"/>
    <w:basedOn w:val="a0"/>
    <w:rsid w:val="00496101"/>
    <w:rPr>
      <w:sz w:val="24"/>
      <w:szCs w:val="24"/>
    </w:rPr>
  </w:style>
  <w:style w:type="paragraph" w:customStyle="1" w:styleId="SubtitleCover">
    <w:name w:val="Subtitle Cover"/>
    <w:basedOn w:val="a"/>
    <w:next w:val="ad"/>
    <w:rsid w:val="00496101"/>
    <w:pPr>
      <w:keepNext/>
      <w:tabs>
        <w:tab w:val="right" w:pos="8640"/>
      </w:tabs>
      <w:bidi w:val="0"/>
      <w:spacing w:after="560" w:line="240" w:lineRule="auto"/>
      <w:ind w:left="1800" w:right="1800"/>
      <w:jc w:val="center"/>
    </w:pPr>
    <w:rPr>
      <w:rFonts w:ascii="Garamond" w:eastAsia="Times New Roman" w:hAnsi="Garamond" w:cs="Times New Roman"/>
      <w:spacing w:val="-2"/>
      <w:sz w:val="24"/>
      <w:szCs w:val="20"/>
    </w:rPr>
  </w:style>
  <w:style w:type="numbering" w:customStyle="1" w:styleId="100">
    <w:name w:val="بلا قائمة10"/>
    <w:next w:val="a2"/>
    <w:uiPriority w:val="99"/>
    <w:semiHidden/>
    <w:unhideWhenUsed/>
    <w:rsid w:val="00496101"/>
  </w:style>
  <w:style w:type="numbering" w:customStyle="1" w:styleId="120">
    <w:name w:val="بلا قائمة12"/>
    <w:next w:val="a2"/>
    <w:semiHidden/>
    <w:rsid w:val="00496101"/>
  </w:style>
  <w:style w:type="table" w:styleId="24">
    <w:name w:val="Table Web 2"/>
    <w:basedOn w:val="a1"/>
    <w:rsid w:val="00496101"/>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30">
    <w:name w:val="بلا قائمة13"/>
    <w:next w:val="a2"/>
    <w:uiPriority w:val="99"/>
    <w:semiHidden/>
    <w:unhideWhenUsed/>
    <w:rsid w:val="00496101"/>
  </w:style>
  <w:style w:type="table" w:customStyle="1" w:styleId="71">
    <w:name w:val="شبكة جدول7"/>
    <w:basedOn w:val="a1"/>
    <w:next w:val="ab"/>
    <w:uiPriority w:val="59"/>
    <w:rsid w:val="0049610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بلا قائمة14"/>
    <w:next w:val="a2"/>
    <w:uiPriority w:val="99"/>
    <w:semiHidden/>
    <w:unhideWhenUsed/>
    <w:rsid w:val="004961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F48"/>
    <w:pPr>
      <w:bidi/>
      <w:spacing w:after="160" w:line="259" w:lineRule="auto"/>
    </w:pPr>
  </w:style>
  <w:style w:type="paragraph" w:styleId="1">
    <w:name w:val="heading 1"/>
    <w:aliases w:val="Heading 1 Char Char"/>
    <w:basedOn w:val="a"/>
    <w:next w:val="a"/>
    <w:link w:val="1Char"/>
    <w:qFormat/>
    <w:rsid w:val="004961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qFormat/>
    <w:rsid w:val="00943F48"/>
    <w:pPr>
      <w:keepNext/>
      <w:spacing w:after="0" w:line="240" w:lineRule="auto"/>
      <w:jc w:val="center"/>
      <w:outlineLvl w:val="1"/>
    </w:pPr>
    <w:rPr>
      <w:rFonts w:ascii="Times New Roman" w:eastAsia="Times New Roman" w:hAnsi="Times New Roman" w:cs="Traditional Arabic"/>
      <w:b/>
      <w:bCs/>
      <w:sz w:val="36"/>
      <w:szCs w:val="40"/>
    </w:rPr>
  </w:style>
  <w:style w:type="paragraph" w:styleId="3">
    <w:name w:val="heading 3"/>
    <w:basedOn w:val="a"/>
    <w:next w:val="a"/>
    <w:link w:val="3Char"/>
    <w:qFormat/>
    <w:rsid w:val="00496101"/>
    <w:pPr>
      <w:keepNext/>
      <w:spacing w:after="0" w:line="240" w:lineRule="auto"/>
      <w:jc w:val="center"/>
      <w:outlineLvl w:val="2"/>
    </w:pPr>
    <w:rPr>
      <w:rFonts w:ascii="Times New Roman" w:eastAsia="Times New Roman" w:hAnsi="Times New Roman" w:cs="MCS Diwany4 S_U normal."/>
      <w:sz w:val="40"/>
      <w:szCs w:val="52"/>
    </w:rPr>
  </w:style>
  <w:style w:type="paragraph" w:styleId="4">
    <w:name w:val="heading 4"/>
    <w:basedOn w:val="a"/>
    <w:next w:val="a"/>
    <w:link w:val="4Char"/>
    <w:uiPriority w:val="9"/>
    <w:qFormat/>
    <w:rsid w:val="00496101"/>
    <w:pPr>
      <w:keepNext/>
      <w:spacing w:after="0" w:line="240" w:lineRule="auto"/>
      <w:jc w:val="center"/>
      <w:outlineLvl w:val="3"/>
    </w:pPr>
    <w:rPr>
      <w:rFonts w:ascii="Times New Roman" w:eastAsia="Times New Roman" w:hAnsi="Times New Roman" w:cs="Simplified Arabic"/>
      <w:sz w:val="32"/>
      <w:szCs w:val="32"/>
    </w:rPr>
  </w:style>
  <w:style w:type="paragraph" w:styleId="5">
    <w:name w:val="heading 5"/>
    <w:basedOn w:val="a"/>
    <w:next w:val="a"/>
    <w:link w:val="5Char"/>
    <w:uiPriority w:val="99"/>
    <w:qFormat/>
    <w:rsid w:val="00496101"/>
    <w:pPr>
      <w:keepNext/>
      <w:spacing w:after="0" w:line="240" w:lineRule="auto"/>
      <w:jc w:val="center"/>
      <w:outlineLvl w:val="4"/>
    </w:pPr>
    <w:rPr>
      <w:rFonts w:ascii="Times New Roman" w:eastAsia="Times New Roman" w:hAnsi="Times New Roman" w:cs="MCS KOFI HIGH"/>
      <w:sz w:val="40"/>
      <w:szCs w:val="40"/>
    </w:rPr>
  </w:style>
  <w:style w:type="paragraph" w:styleId="6">
    <w:name w:val="heading 6"/>
    <w:basedOn w:val="a"/>
    <w:next w:val="a"/>
    <w:link w:val="6Char"/>
    <w:uiPriority w:val="9"/>
    <w:qFormat/>
    <w:rsid w:val="00496101"/>
    <w:pPr>
      <w:keepNext/>
      <w:spacing w:after="0" w:line="240" w:lineRule="auto"/>
      <w:jc w:val="center"/>
      <w:outlineLvl w:val="5"/>
    </w:pPr>
    <w:rPr>
      <w:rFonts w:ascii="Times New Roman" w:eastAsia="Times New Roman" w:hAnsi="Times New Roman" w:cs="Simplified Arabic"/>
      <w:sz w:val="36"/>
      <w:szCs w:val="36"/>
    </w:rPr>
  </w:style>
  <w:style w:type="paragraph" w:styleId="7">
    <w:name w:val="heading 7"/>
    <w:basedOn w:val="a"/>
    <w:next w:val="a"/>
    <w:link w:val="7Char"/>
    <w:uiPriority w:val="9"/>
    <w:qFormat/>
    <w:rsid w:val="00496101"/>
    <w:pPr>
      <w:keepNext/>
      <w:spacing w:after="0" w:line="240" w:lineRule="auto"/>
      <w:jc w:val="center"/>
      <w:outlineLvl w:val="6"/>
    </w:pPr>
    <w:rPr>
      <w:rFonts w:ascii="Times New Roman" w:eastAsia="Times New Roman" w:hAnsi="Times New Roman" w:cs="Simplified Arabic"/>
      <w:b/>
      <w:bCs/>
      <w:sz w:val="34"/>
      <w:szCs w:val="34"/>
    </w:rPr>
  </w:style>
  <w:style w:type="paragraph" w:styleId="8">
    <w:name w:val="heading 8"/>
    <w:basedOn w:val="a"/>
    <w:next w:val="a"/>
    <w:link w:val="8Char"/>
    <w:qFormat/>
    <w:rsid w:val="00496101"/>
    <w:pPr>
      <w:keepNext/>
      <w:bidi w:val="0"/>
      <w:spacing w:after="0" w:line="240" w:lineRule="auto"/>
      <w:jc w:val="center"/>
      <w:outlineLvl w:val="7"/>
    </w:pPr>
    <w:rPr>
      <w:rFonts w:ascii="Times New Roman" w:eastAsia="Times New Roman" w:hAnsi="Times New Roman" w:cs="Simplified Arabic"/>
      <w:b/>
      <w:bCs/>
      <w:sz w:val="32"/>
      <w:szCs w:val="32"/>
    </w:rPr>
  </w:style>
  <w:style w:type="paragraph" w:styleId="9">
    <w:name w:val="heading 9"/>
    <w:basedOn w:val="a"/>
    <w:next w:val="a"/>
    <w:link w:val="9Char"/>
    <w:qFormat/>
    <w:rsid w:val="00496101"/>
    <w:pPr>
      <w:keepNext/>
      <w:spacing w:after="0" w:line="240" w:lineRule="auto"/>
      <w:jc w:val="center"/>
      <w:outlineLvl w:val="8"/>
    </w:pPr>
    <w:rPr>
      <w:rFonts w:ascii="Times New Roman" w:eastAsia="Times New Roman" w:hAnsi="Times New Roman" w:cs="Simplified Arabic"/>
      <w:sz w:val="96"/>
      <w:szCs w:val="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943F48"/>
    <w:rPr>
      <w:rFonts w:ascii="Times New Roman" w:eastAsia="Times New Roman" w:hAnsi="Times New Roman" w:cs="Traditional Arabic"/>
      <w:b/>
      <w:bCs/>
      <w:sz w:val="36"/>
      <w:szCs w:val="40"/>
    </w:rPr>
  </w:style>
  <w:style w:type="character" w:styleId="Hyperlink">
    <w:name w:val="Hyperlink"/>
    <w:basedOn w:val="a0"/>
    <w:unhideWhenUsed/>
    <w:rsid w:val="00943F48"/>
    <w:rPr>
      <w:color w:val="0000FF" w:themeColor="hyperlink"/>
      <w:u w:val="single"/>
    </w:rPr>
  </w:style>
  <w:style w:type="paragraph" w:styleId="a3">
    <w:name w:val="List Paragraph"/>
    <w:basedOn w:val="a"/>
    <w:uiPriority w:val="34"/>
    <w:qFormat/>
    <w:rsid w:val="00943F48"/>
    <w:pPr>
      <w:spacing w:after="200" w:line="276" w:lineRule="auto"/>
      <w:ind w:left="720"/>
      <w:contextualSpacing/>
    </w:pPr>
    <w:rPr>
      <w:rFonts w:eastAsiaTheme="minorEastAsia"/>
    </w:rPr>
  </w:style>
  <w:style w:type="paragraph" w:styleId="a4">
    <w:name w:val="No Spacing"/>
    <w:link w:val="Char"/>
    <w:uiPriority w:val="1"/>
    <w:qFormat/>
    <w:rsid w:val="00943F48"/>
    <w:pPr>
      <w:bidi/>
      <w:spacing w:after="0" w:line="240" w:lineRule="auto"/>
    </w:pPr>
  </w:style>
  <w:style w:type="character" w:customStyle="1" w:styleId="Char">
    <w:name w:val="بلا تباعد Char"/>
    <w:basedOn w:val="a0"/>
    <w:link w:val="a4"/>
    <w:uiPriority w:val="1"/>
    <w:rsid w:val="00943F48"/>
  </w:style>
  <w:style w:type="character" w:styleId="a5">
    <w:name w:val="Emphasis"/>
    <w:basedOn w:val="a0"/>
    <w:uiPriority w:val="20"/>
    <w:qFormat/>
    <w:rsid w:val="00943F48"/>
    <w:rPr>
      <w:i/>
      <w:iCs/>
    </w:rPr>
  </w:style>
  <w:style w:type="paragraph" w:styleId="a6">
    <w:name w:val="Normal (Web)"/>
    <w:aliases w:val="Normal (Web) Char"/>
    <w:basedOn w:val="a"/>
    <w:link w:val="Char0"/>
    <w:uiPriority w:val="99"/>
    <w:unhideWhenUsed/>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journal1">
    <w:name w:val="ref-journal1"/>
    <w:basedOn w:val="a0"/>
    <w:rsid w:val="00943F48"/>
    <w:rPr>
      <w:i/>
      <w:iCs/>
    </w:rPr>
  </w:style>
  <w:style w:type="character" w:customStyle="1" w:styleId="citation">
    <w:name w:val="citation"/>
    <w:basedOn w:val="a0"/>
    <w:rsid w:val="00943F48"/>
  </w:style>
  <w:style w:type="character" w:customStyle="1" w:styleId="citationbook">
    <w:name w:val="citation book"/>
    <w:basedOn w:val="a0"/>
    <w:rsid w:val="00943F48"/>
  </w:style>
  <w:style w:type="character" w:customStyle="1" w:styleId="translation1">
    <w:name w:val="translation1"/>
    <w:basedOn w:val="a0"/>
    <w:rsid w:val="00943F48"/>
    <w:rPr>
      <w:b w:val="0"/>
      <w:bCs w:val="0"/>
    </w:rPr>
  </w:style>
  <w:style w:type="character" w:customStyle="1" w:styleId="EndnoteReference1">
    <w:name w:val="Endnote Reference1"/>
    <w:rsid w:val="00943F48"/>
    <w:rPr>
      <w:rFonts w:cs="Verdana"/>
      <w:color w:val="000000"/>
    </w:rPr>
  </w:style>
  <w:style w:type="character" w:customStyle="1" w:styleId="mw-headline">
    <w:name w:val="mw-headline"/>
    <w:basedOn w:val="a0"/>
    <w:rsid w:val="00943F48"/>
  </w:style>
  <w:style w:type="character" w:customStyle="1" w:styleId="citationjournal">
    <w:name w:val="citation journal"/>
    <w:basedOn w:val="a0"/>
    <w:rsid w:val="00943F48"/>
  </w:style>
  <w:style w:type="paragraph" w:customStyle="1" w:styleId="contenthead3">
    <w:name w:val="contenthead3"/>
    <w:basedOn w:val="a"/>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0">
    <w:name w:val="A5"/>
    <w:rsid w:val="00943F48"/>
    <w:rPr>
      <w:rFonts w:cs="HelveticaNeueLT Std Lt"/>
      <w:color w:val="000000"/>
      <w:sz w:val="20"/>
      <w:szCs w:val="20"/>
    </w:rPr>
  </w:style>
  <w:style w:type="character" w:customStyle="1" w:styleId="A60">
    <w:name w:val="A6"/>
    <w:rsid w:val="00943F48"/>
    <w:rPr>
      <w:rFonts w:cs="HelveticaNeueLT Std Lt"/>
      <w:color w:val="000000"/>
      <w:sz w:val="11"/>
      <w:szCs w:val="11"/>
    </w:rPr>
  </w:style>
  <w:style w:type="character" w:customStyle="1" w:styleId="A14">
    <w:name w:val="A14"/>
    <w:rsid w:val="00943F48"/>
    <w:rPr>
      <w:rFonts w:cs="HelveticaNeueLT Std"/>
      <w:color w:val="000000"/>
      <w:sz w:val="21"/>
      <w:szCs w:val="21"/>
    </w:rPr>
  </w:style>
  <w:style w:type="character" w:customStyle="1" w:styleId="A10">
    <w:name w:val="A10"/>
    <w:rsid w:val="00943F48"/>
    <w:rPr>
      <w:rFonts w:ascii="HelveticaNeueLT Std Lt" w:hAnsi="HelveticaNeueLT Std Lt" w:cs="HelveticaNeueLT Std Lt"/>
      <w:color w:val="000000"/>
      <w:sz w:val="12"/>
      <w:szCs w:val="12"/>
    </w:rPr>
  </w:style>
  <w:style w:type="character" w:customStyle="1" w:styleId="fontcopyright">
    <w:name w:val="fontcopyright"/>
    <w:basedOn w:val="a0"/>
    <w:rsid w:val="00943F48"/>
  </w:style>
  <w:style w:type="character" w:customStyle="1" w:styleId="Char0">
    <w:name w:val="عادي (ويب) Char"/>
    <w:aliases w:val="Normal (Web) Char Char"/>
    <w:basedOn w:val="a0"/>
    <w:link w:val="a6"/>
    <w:uiPriority w:val="99"/>
    <w:rsid w:val="00943F48"/>
    <w:rPr>
      <w:rFonts w:ascii="Times New Roman" w:eastAsia="Times New Roman" w:hAnsi="Times New Roman" w:cs="Times New Roman"/>
      <w:sz w:val="24"/>
      <w:szCs w:val="24"/>
    </w:rPr>
  </w:style>
  <w:style w:type="paragraph" w:styleId="a7">
    <w:name w:val="Balloon Text"/>
    <w:basedOn w:val="a"/>
    <w:link w:val="Char1"/>
    <w:uiPriority w:val="99"/>
    <w:unhideWhenUsed/>
    <w:rsid w:val="006769B6"/>
    <w:pPr>
      <w:spacing w:after="0" w:line="240" w:lineRule="auto"/>
    </w:pPr>
    <w:rPr>
      <w:rFonts w:ascii="Tahoma" w:hAnsi="Tahoma" w:cs="Tahoma"/>
      <w:sz w:val="16"/>
      <w:szCs w:val="16"/>
    </w:rPr>
  </w:style>
  <w:style w:type="character" w:customStyle="1" w:styleId="Char1">
    <w:name w:val="نص في بالون Char"/>
    <w:basedOn w:val="a0"/>
    <w:link w:val="a7"/>
    <w:uiPriority w:val="99"/>
    <w:rsid w:val="006769B6"/>
    <w:rPr>
      <w:rFonts w:ascii="Tahoma" w:hAnsi="Tahoma" w:cs="Tahoma"/>
      <w:sz w:val="16"/>
      <w:szCs w:val="16"/>
    </w:rPr>
  </w:style>
  <w:style w:type="paragraph" w:customStyle="1" w:styleId="Default">
    <w:name w:val="Default"/>
    <w:rsid w:val="006664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66640A"/>
  </w:style>
  <w:style w:type="paragraph" w:customStyle="1" w:styleId="Pa0">
    <w:name w:val="Pa0"/>
    <w:basedOn w:val="Default"/>
    <w:next w:val="Default"/>
    <w:uiPriority w:val="99"/>
    <w:rsid w:val="0066640A"/>
    <w:pPr>
      <w:spacing w:line="241" w:lineRule="atLeast"/>
    </w:pPr>
    <w:rPr>
      <w:color w:val="auto"/>
    </w:rPr>
  </w:style>
  <w:style w:type="paragraph" w:customStyle="1" w:styleId="Pa1">
    <w:name w:val="Pa1"/>
    <w:basedOn w:val="Default"/>
    <w:next w:val="Default"/>
    <w:uiPriority w:val="99"/>
    <w:rsid w:val="0066640A"/>
    <w:pPr>
      <w:spacing w:line="241" w:lineRule="atLeast"/>
    </w:pPr>
    <w:rPr>
      <w:color w:val="auto"/>
    </w:rPr>
  </w:style>
  <w:style w:type="character" w:customStyle="1" w:styleId="A30">
    <w:name w:val="A3"/>
    <w:uiPriority w:val="99"/>
    <w:rsid w:val="0066640A"/>
    <w:rPr>
      <w:color w:val="000000"/>
    </w:rPr>
  </w:style>
  <w:style w:type="character" w:customStyle="1" w:styleId="A11">
    <w:name w:val="A11"/>
    <w:uiPriority w:val="99"/>
    <w:rsid w:val="0066640A"/>
    <w:rPr>
      <w:color w:val="000000"/>
      <w:sz w:val="14"/>
      <w:szCs w:val="14"/>
    </w:rPr>
  </w:style>
  <w:style w:type="character" w:customStyle="1" w:styleId="textexposedshow">
    <w:name w:val="text_exposed_show"/>
    <w:basedOn w:val="a0"/>
    <w:rsid w:val="00C86DA9"/>
  </w:style>
  <w:style w:type="character" w:styleId="a8">
    <w:name w:val="Strong"/>
    <w:basedOn w:val="a0"/>
    <w:uiPriority w:val="22"/>
    <w:qFormat/>
    <w:rsid w:val="00D17700"/>
    <w:rPr>
      <w:b/>
      <w:bCs/>
    </w:rPr>
  </w:style>
  <w:style w:type="character" w:customStyle="1" w:styleId="ref-journal">
    <w:name w:val="ref-journal"/>
    <w:basedOn w:val="a0"/>
    <w:rsid w:val="000B7E89"/>
  </w:style>
  <w:style w:type="character" w:customStyle="1" w:styleId="ref-vol">
    <w:name w:val="ref-vol"/>
    <w:basedOn w:val="a0"/>
    <w:rsid w:val="000B7E89"/>
  </w:style>
  <w:style w:type="character" w:customStyle="1" w:styleId="citation-abbreviation">
    <w:name w:val="citation-abbreviation"/>
    <w:rsid w:val="000B7E89"/>
  </w:style>
  <w:style w:type="character" w:customStyle="1" w:styleId="citation-publication-date">
    <w:name w:val="citation-publication-date"/>
    <w:rsid w:val="000B7E89"/>
  </w:style>
  <w:style w:type="character" w:customStyle="1" w:styleId="citation-volume">
    <w:name w:val="citation-volume"/>
    <w:rsid w:val="000B7E89"/>
  </w:style>
  <w:style w:type="character" w:customStyle="1" w:styleId="citation-flpages">
    <w:name w:val="citation-flpages"/>
    <w:rsid w:val="000B7E89"/>
  </w:style>
  <w:style w:type="character" w:customStyle="1" w:styleId="1Char">
    <w:name w:val="عنوان 1 Char"/>
    <w:aliases w:val="Heading 1 Char Char Char1"/>
    <w:basedOn w:val="a0"/>
    <w:link w:val="1"/>
    <w:rsid w:val="00496101"/>
    <w:rPr>
      <w:rFonts w:asciiTheme="majorHAnsi" w:eastAsiaTheme="majorEastAsia" w:hAnsiTheme="majorHAnsi" w:cstheme="majorBidi"/>
      <w:color w:val="365F91" w:themeColor="accent1" w:themeShade="BF"/>
      <w:sz w:val="32"/>
      <w:szCs w:val="32"/>
    </w:rPr>
  </w:style>
  <w:style w:type="character" w:customStyle="1" w:styleId="3Char">
    <w:name w:val="عنوان 3 Char"/>
    <w:basedOn w:val="a0"/>
    <w:link w:val="3"/>
    <w:rsid w:val="00496101"/>
    <w:rPr>
      <w:rFonts w:ascii="Times New Roman" w:eastAsia="Times New Roman" w:hAnsi="Times New Roman" w:cs="MCS Diwany4 S_U normal."/>
      <w:sz w:val="40"/>
      <w:szCs w:val="52"/>
    </w:rPr>
  </w:style>
  <w:style w:type="character" w:customStyle="1" w:styleId="4Char">
    <w:name w:val="عنوان 4 Char"/>
    <w:basedOn w:val="a0"/>
    <w:link w:val="4"/>
    <w:uiPriority w:val="9"/>
    <w:rsid w:val="00496101"/>
    <w:rPr>
      <w:rFonts w:ascii="Times New Roman" w:eastAsia="Times New Roman" w:hAnsi="Times New Roman" w:cs="Simplified Arabic"/>
      <w:sz w:val="32"/>
      <w:szCs w:val="32"/>
    </w:rPr>
  </w:style>
  <w:style w:type="character" w:customStyle="1" w:styleId="5Char">
    <w:name w:val="عنوان 5 Char"/>
    <w:basedOn w:val="a0"/>
    <w:link w:val="5"/>
    <w:uiPriority w:val="9"/>
    <w:rsid w:val="00496101"/>
    <w:rPr>
      <w:rFonts w:ascii="Times New Roman" w:eastAsia="Times New Roman" w:hAnsi="Times New Roman" w:cs="MCS KOFI HIGH"/>
      <w:sz w:val="40"/>
      <w:szCs w:val="40"/>
    </w:rPr>
  </w:style>
  <w:style w:type="character" w:customStyle="1" w:styleId="6Char">
    <w:name w:val="عنوان 6 Char"/>
    <w:basedOn w:val="a0"/>
    <w:link w:val="6"/>
    <w:uiPriority w:val="9"/>
    <w:rsid w:val="00496101"/>
    <w:rPr>
      <w:rFonts w:ascii="Times New Roman" w:eastAsia="Times New Roman" w:hAnsi="Times New Roman" w:cs="Simplified Arabic"/>
      <w:sz w:val="36"/>
      <w:szCs w:val="36"/>
    </w:rPr>
  </w:style>
  <w:style w:type="character" w:customStyle="1" w:styleId="7Char">
    <w:name w:val="عنوان 7 Char"/>
    <w:basedOn w:val="a0"/>
    <w:link w:val="7"/>
    <w:uiPriority w:val="9"/>
    <w:rsid w:val="00496101"/>
    <w:rPr>
      <w:rFonts w:ascii="Times New Roman" w:eastAsia="Times New Roman" w:hAnsi="Times New Roman" w:cs="Simplified Arabic"/>
      <w:b/>
      <w:bCs/>
      <w:sz w:val="34"/>
      <w:szCs w:val="34"/>
    </w:rPr>
  </w:style>
  <w:style w:type="character" w:customStyle="1" w:styleId="8Char">
    <w:name w:val="عنوان 8 Char"/>
    <w:basedOn w:val="a0"/>
    <w:link w:val="8"/>
    <w:rsid w:val="00496101"/>
    <w:rPr>
      <w:rFonts w:ascii="Times New Roman" w:eastAsia="Times New Roman" w:hAnsi="Times New Roman" w:cs="Simplified Arabic"/>
      <w:b/>
      <w:bCs/>
      <w:sz w:val="32"/>
      <w:szCs w:val="32"/>
    </w:rPr>
  </w:style>
  <w:style w:type="character" w:customStyle="1" w:styleId="9Char">
    <w:name w:val="عنوان 9 Char"/>
    <w:basedOn w:val="a0"/>
    <w:link w:val="9"/>
    <w:rsid w:val="00496101"/>
    <w:rPr>
      <w:rFonts w:ascii="Times New Roman" w:eastAsia="Times New Roman" w:hAnsi="Times New Roman" w:cs="Simplified Arabic"/>
      <w:sz w:val="96"/>
      <w:szCs w:val="96"/>
    </w:rPr>
  </w:style>
  <w:style w:type="paragraph" w:styleId="a9">
    <w:name w:val="header"/>
    <w:basedOn w:val="a"/>
    <w:link w:val="Char2"/>
    <w:uiPriority w:val="99"/>
    <w:unhideWhenUsed/>
    <w:rsid w:val="00496101"/>
    <w:pPr>
      <w:tabs>
        <w:tab w:val="center" w:pos="4153"/>
        <w:tab w:val="right" w:pos="8306"/>
      </w:tabs>
      <w:spacing w:after="0" w:line="240" w:lineRule="auto"/>
    </w:pPr>
  </w:style>
  <w:style w:type="character" w:customStyle="1" w:styleId="Char2">
    <w:name w:val="رأس الصفحة Char"/>
    <w:basedOn w:val="a0"/>
    <w:link w:val="a9"/>
    <w:uiPriority w:val="99"/>
    <w:rsid w:val="00496101"/>
  </w:style>
  <w:style w:type="paragraph" w:styleId="aa">
    <w:name w:val="footer"/>
    <w:basedOn w:val="a"/>
    <w:link w:val="Char3"/>
    <w:uiPriority w:val="99"/>
    <w:unhideWhenUsed/>
    <w:rsid w:val="00496101"/>
    <w:pPr>
      <w:tabs>
        <w:tab w:val="center" w:pos="4153"/>
        <w:tab w:val="right" w:pos="8306"/>
      </w:tabs>
      <w:spacing w:after="0" w:line="240" w:lineRule="auto"/>
    </w:pPr>
  </w:style>
  <w:style w:type="character" w:customStyle="1" w:styleId="Char3">
    <w:name w:val="تذييل الصفحة Char"/>
    <w:basedOn w:val="a0"/>
    <w:link w:val="aa"/>
    <w:uiPriority w:val="99"/>
    <w:rsid w:val="00496101"/>
  </w:style>
  <w:style w:type="table" w:styleId="ab">
    <w:name w:val="Table Grid"/>
    <w:basedOn w:val="a1"/>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نص أساسي بمسافة بادئة Char"/>
    <w:basedOn w:val="a0"/>
    <w:link w:val="ac"/>
    <w:locked/>
    <w:rsid w:val="00496101"/>
    <w:rPr>
      <w:rFonts w:ascii="Signet Roundhand"/>
      <w:b/>
      <w:bCs/>
      <w:iCs/>
      <w:color w:val="000000"/>
      <w:sz w:val="34"/>
      <w:szCs w:val="40"/>
    </w:rPr>
  </w:style>
  <w:style w:type="paragraph" w:styleId="ac">
    <w:name w:val="Body Text Indent"/>
    <w:basedOn w:val="a"/>
    <w:link w:val="Char4"/>
    <w:rsid w:val="00496101"/>
    <w:pPr>
      <w:bidi w:val="0"/>
      <w:spacing w:after="0" w:line="240" w:lineRule="auto"/>
      <w:ind w:firstLine="720"/>
      <w:jc w:val="lowKashida"/>
    </w:pPr>
    <w:rPr>
      <w:rFonts w:ascii="Signet Roundhand"/>
      <w:b/>
      <w:bCs/>
      <w:iCs/>
      <w:color w:val="000000"/>
      <w:sz w:val="34"/>
      <w:szCs w:val="40"/>
    </w:rPr>
  </w:style>
  <w:style w:type="character" w:customStyle="1" w:styleId="Char10">
    <w:name w:val="نص أساسي بمسافة بادئة Char1"/>
    <w:basedOn w:val="a0"/>
    <w:uiPriority w:val="99"/>
    <w:semiHidden/>
    <w:rsid w:val="00496101"/>
  </w:style>
  <w:style w:type="character" w:customStyle="1" w:styleId="BodyTextIndentChar1">
    <w:name w:val="Body Text Indent Char1"/>
    <w:basedOn w:val="a0"/>
    <w:uiPriority w:val="99"/>
    <w:semiHidden/>
    <w:rsid w:val="00496101"/>
  </w:style>
  <w:style w:type="paragraph" w:styleId="ad">
    <w:name w:val="Body Text"/>
    <w:basedOn w:val="Default"/>
    <w:next w:val="Default"/>
    <w:link w:val="Char5"/>
    <w:uiPriority w:val="99"/>
    <w:rsid w:val="00496101"/>
    <w:rPr>
      <w:color w:val="auto"/>
    </w:rPr>
  </w:style>
  <w:style w:type="character" w:customStyle="1" w:styleId="Char5">
    <w:name w:val="نص أساسي Char"/>
    <w:basedOn w:val="a0"/>
    <w:link w:val="ad"/>
    <w:uiPriority w:val="99"/>
    <w:rsid w:val="00496101"/>
    <w:rPr>
      <w:rFonts w:ascii="Times New Roman" w:hAnsi="Times New Roman" w:cs="Times New Roman"/>
      <w:sz w:val="24"/>
      <w:szCs w:val="24"/>
    </w:rPr>
  </w:style>
  <w:style w:type="character" w:customStyle="1" w:styleId="figpopup-sensitive-area1">
    <w:name w:val="figpopup-sensitive-area1"/>
    <w:basedOn w:val="a0"/>
    <w:rsid w:val="00496101"/>
    <w:rPr>
      <w:strike w:val="0"/>
      <w:dstrike w:val="0"/>
      <w:u w:val="none"/>
      <w:effect w:val="none"/>
      <w:shd w:val="clear" w:color="auto" w:fill="auto"/>
    </w:rPr>
  </w:style>
  <w:style w:type="character" w:customStyle="1" w:styleId="mixed-citation">
    <w:name w:val="mixed-citation"/>
    <w:basedOn w:val="a0"/>
    <w:rsid w:val="00496101"/>
  </w:style>
  <w:style w:type="character" w:styleId="ae">
    <w:name w:val="line number"/>
    <w:basedOn w:val="a0"/>
    <w:unhideWhenUsed/>
    <w:rsid w:val="00496101"/>
  </w:style>
  <w:style w:type="character" w:customStyle="1" w:styleId="reference-text">
    <w:name w:val="reference-text"/>
    <w:basedOn w:val="a0"/>
    <w:rsid w:val="00496101"/>
  </w:style>
  <w:style w:type="paragraph" w:customStyle="1" w:styleId="p">
    <w:name w:val="p"/>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citation">
    <w:name w:val="element-citation"/>
    <w:basedOn w:val="a0"/>
    <w:rsid w:val="00496101"/>
  </w:style>
  <w:style w:type="character" w:customStyle="1" w:styleId="nowrap">
    <w:name w:val="nowrap"/>
    <w:basedOn w:val="a0"/>
    <w:rsid w:val="00496101"/>
  </w:style>
  <w:style w:type="table" w:styleId="1-1">
    <w:name w:val="Medium Shading 1 Accent 1"/>
    <w:basedOn w:val="a1"/>
    <w:uiPriority w:val="63"/>
    <w:rsid w:val="004961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f">
    <w:name w:val="Light Shading"/>
    <w:basedOn w:val="a1"/>
    <w:uiPriority w:val="60"/>
    <w:rsid w:val="004961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0">
    <w:name w:val="Placeholder Text"/>
    <w:basedOn w:val="a0"/>
    <w:uiPriority w:val="99"/>
    <w:semiHidden/>
    <w:rsid w:val="00496101"/>
    <w:rPr>
      <w:color w:val="808080"/>
    </w:rPr>
  </w:style>
  <w:style w:type="paragraph" w:customStyle="1" w:styleId="10">
    <w:name w:val="سرد الفقرات1"/>
    <w:basedOn w:val="a"/>
    <w:uiPriority w:val="99"/>
    <w:qFormat/>
    <w:rsid w:val="00496101"/>
    <w:pPr>
      <w:bidi w:val="0"/>
      <w:spacing w:after="200" w:line="276" w:lineRule="auto"/>
      <w:ind w:left="720"/>
    </w:pPr>
    <w:rPr>
      <w:rFonts w:ascii="Calibri" w:eastAsia="Times New Roman" w:hAnsi="Calibri" w:cs="Arial"/>
    </w:rPr>
  </w:style>
  <w:style w:type="paragraph" w:styleId="af1">
    <w:name w:val="caption"/>
    <w:basedOn w:val="a"/>
    <w:next w:val="a"/>
    <w:qFormat/>
    <w:rsid w:val="00496101"/>
    <w:pPr>
      <w:spacing w:after="200" w:line="240" w:lineRule="auto"/>
      <w:jc w:val="center"/>
    </w:pPr>
    <w:rPr>
      <w:rFonts w:ascii="Calibri" w:eastAsia="Times New Roman" w:hAnsi="Calibri" w:cs="Arial"/>
      <w:b/>
      <w:bCs/>
      <w:color w:val="4F81BD"/>
      <w:sz w:val="18"/>
      <w:szCs w:val="18"/>
      <w:lang w:bidi="ar-IQ"/>
    </w:rPr>
  </w:style>
  <w:style w:type="paragraph" w:customStyle="1" w:styleId="contenthead1">
    <w:name w:val="contenthead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head2">
    <w:name w:val="contenthead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body">
    <w:name w:val="contentbody"/>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itle">
    <w:name w:val="tabletitle"/>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1">
    <w:name w:val="font1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2">
    <w:name w:val="font1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2">
    <w:name w:val="page number"/>
    <w:basedOn w:val="a0"/>
    <w:rsid w:val="00496101"/>
  </w:style>
  <w:style w:type="character" w:customStyle="1" w:styleId="text1">
    <w:name w:val="text1"/>
    <w:rsid w:val="00496101"/>
    <w:rPr>
      <w:rFonts w:ascii="Arial" w:hAnsi="Arial" w:cs="Arial" w:hint="default"/>
      <w:color w:val="000000"/>
      <w:sz w:val="20"/>
      <w:szCs w:val="20"/>
    </w:rPr>
  </w:style>
  <w:style w:type="character" w:customStyle="1" w:styleId="section-title-21">
    <w:name w:val="section-title-21"/>
    <w:rsid w:val="00496101"/>
    <w:rPr>
      <w:rFonts w:ascii="Arial" w:hAnsi="Arial" w:cs="Arial" w:hint="default"/>
      <w:b/>
      <w:bCs/>
      <w:i/>
      <w:iCs/>
      <w:color w:val="003366"/>
      <w:sz w:val="26"/>
      <w:szCs w:val="26"/>
    </w:rPr>
  </w:style>
  <w:style w:type="character" w:customStyle="1" w:styleId="section-title-11">
    <w:name w:val="section-title-11"/>
    <w:rsid w:val="00496101"/>
    <w:rPr>
      <w:rFonts w:ascii="Arial" w:hAnsi="Arial" w:cs="Arial" w:hint="default"/>
      <w:b/>
      <w:bCs/>
      <w:color w:val="003366"/>
      <w:sz w:val="26"/>
      <w:szCs w:val="26"/>
    </w:rPr>
  </w:style>
  <w:style w:type="paragraph" w:customStyle="1" w:styleId="maincontentimagedescription">
    <w:name w:val="maincontentimagedescription"/>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header">
    <w:name w:val="imageheader"/>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3">
    <w:name w:val="FollowedHyperlink"/>
    <w:rsid w:val="00496101"/>
    <w:rPr>
      <w:color w:val="800080"/>
      <w:u w:val="single"/>
    </w:rPr>
  </w:style>
  <w:style w:type="paragraph" w:styleId="af4">
    <w:name w:val="annotation text"/>
    <w:basedOn w:val="a"/>
    <w:link w:val="Char6"/>
    <w:uiPriority w:val="99"/>
    <w:semiHidden/>
    <w:unhideWhenUsed/>
    <w:rsid w:val="00496101"/>
    <w:pPr>
      <w:bidi w:val="0"/>
      <w:spacing w:line="240" w:lineRule="auto"/>
    </w:pPr>
    <w:rPr>
      <w:sz w:val="20"/>
      <w:szCs w:val="20"/>
    </w:rPr>
  </w:style>
  <w:style w:type="character" w:customStyle="1" w:styleId="Char6">
    <w:name w:val="نص تعليق Char"/>
    <w:basedOn w:val="a0"/>
    <w:link w:val="af4"/>
    <w:uiPriority w:val="99"/>
    <w:semiHidden/>
    <w:rsid w:val="00496101"/>
    <w:rPr>
      <w:sz w:val="20"/>
      <w:szCs w:val="20"/>
    </w:rPr>
  </w:style>
  <w:style w:type="character" w:customStyle="1" w:styleId="Char7">
    <w:name w:val="موضوع تعليق Char"/>
    <w:basedOn w:val="Char6"/>
    <w:link w:val="af5"/>
    <w:uiPriority w:val="99"/>
    <w:semiHidden/>
    <w:rsid w:val="00496101"/>
    <w:rPr>
      <w:b/>
      <w:bCs/>
      <w:sz w:val="20"/>
      <w:szCs w:val="20"/>
    </w:rPr>
  </w:style>
  <w:style w:type="paragraph" w:styleId="af5">
    <w:name w:val="annotation subject"/>
    <w:basedOn w:val="af4"/>
    <w:next w:val="af4"/>
    <w:link w:val="Char7"/>
    <w:uiPriority w:val="99"/>
    <w:semiHidden/>
    <w:unhideWhenUsed/>
    <w:rsid w:val="00496101"/>
    <w:rPr>
      <w:b/>
      <w:bCs/>
    </w:rPr>
  </w:style>
  <w:style w:type="character" w:customStyle="1" w:styleId="Char11">
    <w:name w:val="موضوع تعليق Char1"/>
    <w:basedOn w:val="Char6"/>
    <w:uiPriority w:val="99"/>
    <w:semiHidden/>
    <w:rsid w:val="00496101"/>
    <w:rPr>
      <w:b/>
      <w:bCs/>
      <w:sz w:val="20"/>
      <w:szCs w:val="20"/>
    </w:rPr>
  </w:style>
  <w:style w:type="character" w:customStyle="1" w:styleId="hps">
    <w:name w:val="hps"/>
    <w:basedOn w:val="a0"/>
    <w:rsid w:val="00496101"/>
  </w:style>
  <w:style w:type="character" w:customStyle="1" w:styleId="shorttext">
    <w:name w:val="short_text"/>
    <w:basedOn w:val="a0"/>
    <w:rsid w:val="00496101"/>
  </w:style>
  <w:style w:type="character" w:customStyle="1" w:styleId="longtext">
    <w:name w:val="long_text"/>
    <w:basedOn w:val="a0"/>
    <w:rsid w:val="00496101"/>
  </w:style>
  <w:style w:type="paragraph" w:styleId="af6">
    <w:name w:val="E-mail Signature"/>
    <w:basedOn w:val="a"/>
    <w:link w:val="Char8"/>
    <w:rsid w:val="00496101"/>
    <w:pPr>
      <w:spacing w:after="0" w:line="240" w:lineRule="auto"/>
    </w:pPr>
    <w:rPr>
      <w:rFonts w:ascii="Times New Roman" w:eastAsia="Times New Roman" w:hAnsi="Times New Roman" w:cs="Times New Roman"/>
      <w:sz w:val="24"/>
      <w:szCs w:val="24"/>
    </w:rPr>
  </w:style>
  <w:style w:type="character" w:customStyle="1" w:styleId="Char8">
    <w:name w:val="توقيع البريد الإلكتروني Char"/>
    <w:basedOn w:val="a0"/>
    <w:link w:val="af6"/>
    <w:rsid w:val="00496101"/>
    <w:rPr>
      <w:rFonts w:ascii="Times New Roman" w:eastAsia="Times New Roman" w:hAnsi="Times New Roman" w:cs="Times New Roman"/>
      <w:sz w:val="24"/>
      <w:szCs w:val="24"/>
    </w:rPr>
  </w:style>
  <w:style w:type="character" w:customStyle="1" w:styleId="cit-pub-date">
    <w:name w:val="cit-pub-date"/>
    <w:basedOn w:val="a0"/>
    <w:rsid w:val="00496101"/>
  </w:style>
  <w:style w:type="character" w:customStyle="1" w:styleId="cit-vol">
    <w:name w:val="cit-vol"/>
    <w:basedOn w:val="a0"/>
    <w:rsid w:val="00496101"/>
  </w:style>
  <w:style w:type="character" w:customStyle="1" w:styleId="cit-fpage">
    <w:name w:val="cit-fpage"/>
    <w:basedOn w:val="a0"/>
    <w:rsid w:val="00496101"/>
  </w:style>
  <w:style w:type="character" w:customStyle="1" w:styleId="A20">
    <w:name w:val="A2"/>
    <w:rsid w:val="00496101"/>
    <w:rPr>
      <w:rFonts w:cs="Helvetica 55 Roman"/>
      <w:b/>
      <w:bCs/>
      <w:color w:val="000000"/>
    </w:rPr>
  </w:style>
  <w:style w:type="paragraph" w:customStyle="1" w:styleId="Pa13">
    <w:name w:val="Pa13"/>
    <w:basedOn w:val="Default"/>
    <w:next w:val="Default"/>
    <w:rsid w:val="00496101"/>
    <w:pPr>
      <w:spacing w:line="161" w:lineRule="atLeast"/>
    </w:pPr>
    <w:rPr>
      <w:rFonts w:ascii="Helvetica 55 Roman" w:eastAsia="Times New Roman" w:hAnsi="Helvetica 55 Roman"/>
      <w:color w:val="auto"/>
    </w:rPr>
  </w:style>
  <w:style w:type="paragraph" w:customStyle="1" w:styleId="Pa9">
    <w:name w:val="Pa9"/>
    <w:basedOn w:val="Default"/>
    <w:next w:val="Default"/>
    <w:rsid w:val="00496101"/>
    <w:pPr>
      <w:spacing w:line="181" w:lineRule="atLeast"/>
    </w:pPr>
    <w:rPr>
      <w:rFonts w:eastAsia="Batang"/>
      <w:color w:val="auto"/>
      <w:lang w:eastAsia="ko-KR"/>
    </w:rPr>
  </w:style>
  <w:style w:type="paragraph" w:customStyle="1" w:styleId="Pa15">
    <w:name w:val="Pa15"/>
    <w:basedOn w:val="Default"/>
    <w:next w:val="Default"/>
    <w:rsid w:val="00496101"/>
    <w:pPr>
      <w:spacing w:line="241" w:lineRule="atLeast"/>
    </w:pPr>
    <w:rPr>
      <w:rFonts w:eastAsia="Batang"/>
      <w:color w:val="auto"/>
      <w:lang w:eastAsia="ko-KR"/>
    </w:rPr>
  </w:style>
  <w:style w:type="character" w:customStyle="1" w:styleId="A12">
    <w:name w:val="A1"/>
    <w:rsid w:val="00496101"/>
    <w:rPr>
      <w:color w:val="000000"/>
      <w:sz w:val="20"/>
      <w:szCs w:val="20"/>
    </w:rPr>
  </w:style>
  <w:style w:type="character" w:customStyle="1" w:styleId="nowraprefpubmed">
    <w:name w:val="nowrap ref pubmed"/>
    <w:basedOn w:val="a0"/>
    <w:rsid w:val="00496101"/>
  </w:style>
  <w:style w:type="table" w:customStyle="1" w:styleId="LightGrid-Accent11">
    <w:name w:val="Light Grid - Accent 11"/>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5">
    <w:name w:val="Light Grid Accent 5"/>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4">
    <w:name w:val="شبكة فاتحة - تمييز 14"/>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
    <w:name w:val="Light Grid Accent 1"/>
    <w:basedOn w:val="a1"/>
    <w:uiPriority w:val="62"/>
    <w:rsid w:val="004961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
    <w:name w:val="شبكة فاتحة - تمييز 11"/>
    <w:basedOn w:val="a1"/>
    <w:uiPriority w:val="62"/>
    <w:rsid w:val="00496101"/>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
    <w:name w:val="شبكة فاتحة - تمييز 12"/>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7">
    <w:name w:val="سرد الفقرات"/>
    <w:basedOn w:val="4"/>
    <w:rsid w:val="00496101"/>
    <w:pPr>
      <w:ind w:firstLine="507"/>
    </w:pPr>
    <w:rPr>
      <w:rFonts w:cs="Times New Roman"/>
      <w:color w:val="000000"/>
      <w:sz w:val="46"/>
      <w:szCs w:val="50"/>
    </w:rPr>
  </w:style>
  <w:style w:type="table" w:styleId="1-6">
    <w:name w:val="Medium Grid 1 Accent 6"/>
    <w:basedOn w:val="a1"/>
    <w:uiPriority w:val="67"/>
    <w:rsid w:val="004961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lt-edited">
    <w:name w:val="alt-edited"/>
    <w:basedOn w:val="a0"/>
    <w:rsid w:val="00496101"/>
  </w:style>
  <w:style w:type="character" w:customStyle="1" w:styleId="apple-style-span">
    <w:name w:val="apple-style-span"/>
    <w:basedOn w:val="a0"/>
    <w:rsid w:val="00496101"/>
  </w:style>
  <w:style w:type="paragraph" w:styleId="20">
    <w:name w:val="Body Text 2"/>
    <w:basedOn w:val="a"/>
    <w:link w:val="2Char0"/>
    <w:uiPriority w:val="99"/>
    <w:unhideWhenUsed/>
    <w:rsid w:val="00496101"/>
    <w:pPr>
      <w:spacing w:after="120" w:line="480" w:lineRule="auto"/>
    </w:pPr>
  </w:style>
  <w:style w:type="character" w:customStyle="1" w:styleId="2Char0">
    <w:name w:val="نص أساسي 2 Char"/>
    <w:basedOn w:val="a0"/>
    <w:link w:val="20"/>
    <w:uiPriority w:val="99"/>
    <w:rsid w:val="00496101"/>
  </w:style>
  <w:style w:type="character" w:styleId="af8">
    <w:name w:val="Intense Reference"/>
    <w:basedOn w:val="a0"/>
    <w:uiPriority w:val="32"/>
    <w:qFormat/>
    <w:rsid w:val="00496101"/>
    <w:rPr>
      <w:b/>
      <w:bCs/>
      <w:smallCaps/>
      <w:color w:val="C0504D" w:themeColor="accent2"/>
      <w:spacing w:val="5"/>
      <w:u w:val="single"/>
    </w:rPr>
  </w:style>
  <w:style w:type="numbering" w:customStyle="1" w:styleId="11">
    <w:name w:val="بلا قائمة1"/>
    <w:next w:val="a2"/>
    <w:uiPriority w:val="99"/>
    <w:semiHidden/>
    <w:unhideWhenUsed/>
    <w:rsid w:val="00496101"/>
  </w:style>
  <w:style w:type="numbering" w:customStyle="1" w:styleId="21">
    <w:name w:val="بلا قائمة2"/>
    <w:next w:val="a2"/>
    <w:uiPriority w:val="99"/>
    <w:semiHidden/>
    <w:unhideWhenUsed/>
    <w:rsid w:val="00496101"/>
  </w:style>
  <w:style w:type="paragraph" w:styleId="af9">
    <w:name w:val="footnote text"/>
    <w:aliases w:val="Footnote Text Char Char Char,Footnote Text Char Char Char Char Char Char"/>
    <w:basedOn w:val="a"/>
    <w:link w:val="Char9"/>
    <w:uiPriority w:val="99"/>
    <w:unhideWhenUsed/>
    <w:rsid w:val="00496101"/>
    <w:pPr>
      <w:spacing w:after="0" w:line="240" w:lineRule="auto"/>
    </w:pPr>
    <w:rPr>
      <w:sz w:val="20"/>
      <w:szCs w:val="20"/>
    </w:rPr>
  </w:style>
  <w:style w:type="character" w:customStyle="1" w:styleId="Char9">
    <w:name w:val="نص حاشية سفلية Char"/>
    <w:aliases w:val="Footnote Text Char Char Char Char,Footnote Text Char Char Char Char Char Char Char"/>
    <w:basedOn w:val="a0"/>
    <w:link w:val="af9"/>
    <w:uiPriority w:val="99"/>
    <w:rsid w:val="00496101"/>
    <w:rPr>
      <w:sz w:val="20"/>
      <w:szCs w:val="20"/>
    </w:rPr>
  </w:style>
  <w:style w:type="character" w:styleId="afa">
    <w:name w:val="footnote reference"/>
    <w:basedOn w:val="a0"/>
    <w:uiPriority w:val="99"/>
    <w:unhideWhenUsed/>
    <w:rsid w:val="00496101"/>
    <w:rPr>
      <w:vertAlign w:val="superscript"/>
    </w:rPr>
  </w:style>
  <w:style w:type="paragraph" w:styleId="afb">
    <w:name w:val="endnote text"/>
    <w:basedOn w:val="a"/>
    <w:link w:val="Chara"/>
    <w:semiHidden/>
    <w:rsid w:val="00496101"/>
    <w:pPr>
      <w:spacing w:after="0" w:line="240" w:lineRule="auto"/>
    </w:pPr>
    <w:rPr>
      <w:rFonts w:ascii="Times New Roman" w:eastAsia="Times New Roman" w:hAnsi="Times New Roman" w:cs="Times New Roman"/>
      <w:sz w:val="20"/>
      <w:szCs w:val="20"/>
    </w:rPr>
  </w:style>
  <w:style w:type="character" w:customStyle="1" w:styleId="Chara">
    <w:name w:val="نص تعليق ختامي Char"/>
    <w:basedOn w:val="a0"/>
    <w:link w:val="afb"/>
    <w:semiHidden/>
    <w:rsid w:val="00496101"/>
    <w:rPr>
      <w:rFonts w:ascii="Times New Roman" w:eastAsia="Times New Roman" w:hAnsi="Times New Roman" w:cs="Times New Roman"/>
      <w:sz w:val="20"/>
      <w:szCs w:val="20"/>
    </w:rPr>
  </w:style>
  <w:style w:type="character" w:styleId="afc">
    <w:name w:val="endnote reference"/>
    <w:semiHidden/>
    <w:rsid w:val="00496101"/>
    <w:rPr>
      <w:vertAlign w:val="superscript"/>
    </w:rPr>
  </w:style>
  <w:style w:type="numbering" w:customStyle="1" w:styleId="110">
    <w:name w:val="بلا قائمة11"/>
    <w:next w:val="a2"/>
    <w:uiPriority w:val="99"/>
    <w:semiHidden/>
    <w:rsid w:val="00496101"/>
  </w:style>
  <w:style w:type="table" w:customStyle="1" w:styleId="12">
    <w:name w:val="شبكة جدول1"/>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بلا قائمة21"/>
    <w:next w:val="a2"/>
    <w:uiPriority w:val="99"/>
    <w:semiHidden/>
    <w:rsid w:val="00496101"/>
  </w:style>
  <w:style w:type="table" w:customStyle="1" w:styleId="22">
    <w:name w:val="شبكة جدول2"/>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496101"/>
  </w:style>
  <w:style w:type="table" w:customStyle="1" w:styleId="111">
    <w:name w:val="شبكة جدول11"/>
    <w:basedOn w:val="a1"/>
    <w:next w:val="ab"/>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شبكة جدول21"/>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semiHidden/>
    <w:rsid w:val="00496101"/>
  </w:style>
  <w:style w:type="numbering" w:customStyle="1" w:styleId="NoList3">
    <w:name w:val="No List3"/>
    <w:next w:val="a2"/>
    <w:uiPriority w:val="99"/>
    <w:semiHidden/>
    <w:unhideWhenUsed/>
    <w:rsid w:val="00496101"/>
  </w:style>
  <w:style w:type="numbering" w:customStyle="1" w:styleId="1110">
    <w:name w:val="بلا قائمة111"/>
    <w:next w:val="a2"/>
    <w:uiPriority w:val="99"/>
    <w:semiHidden/>
    <w:unhideWhenUsed/>
    <w:rsid w:val="00496101"/>
  </w:style>
  <w:style w:type="paragraph" w:customStyle="1" w:styleId="NoSpacing1">
    <w:name w:val="No Spacing1"/>
    <w:next w:val="a4"/>
    <w:uiPriority w:val="1"/>
    <w:qFormat/>
    <w:rsid w:val="00496101"/>
    <w:pPr>
      <w:tabs>
        <w:tab w:val="left" w:pos="1197"/>
      </w:tabs>
      <w:bidi/>
      <w:spacing w:after="0" w:line="240" w:lineRule="auto"/>
      <w:ind w:firstLine="567"/>
      <w:jc w:val="both"/>
    </w:pPr>
    <w:rPr>
      <w:rFonts w:ascii="Arial" w:eastAsia="Times New Roman" w:hAnsi="Arial"/>
      <w:sz w:val="28"/>
      <w:szCs w:val="28"/>
    </w:rPr>
  </w:style>
  <w:style w:type="numbering" w:customStyle="1" w:styleId="31">
    <w:name w:val="بلا قائمة3"/>
    <w:next w:val="a2"/>
    <w:uiPriority w:val="99"/>
    <w:semiHidden/>
    <w:unhideWhenUsed/>
    <w:rsid w:val="00496101"/>
  </w:style>
  <w:style w:type="character" w:customStyle="1" w:styleId="Charb">
    <w:name w:val="رأس صفحة Char"/>
    <w:uiPriority w:val="99"/>
    <w:rsid w:val="00496101"/>
    <w:rPr>
      <w:sz w:val="22"/>
      <w:szCs w:val="22"/>
    </w:rPr>
  </w:style>
  <w:style w:type="character" w:customStyle="1" w:styleId="Charc">
    <w:name w:val="تذييل صفحة Char"/>
    <w:rsid w:val="00496101"/>
  </w:style>
  <w:style w:type="numbering" w:customStyle="1" w:styleId="40">
    <w:name w:val="بلا قائمة4"/>
    <w:next w:val="a2"/>
    <w:uiPriority w:val="99"/>
    <w:semiHidden/>
    <w:unhideWhenUsed/>
    <w:rsid w:val="00496101"/>
  </w:style>
  <w:style w:type="numbering" w:customStyle="1" w:styleId="50">
    <w:name w:val="بلا قائمة5"/>
    <w:next w:val="a2"/>
    <w:uiPriority w:val="99"/>
    <w:semiHidden/>
    <w:unhideWhenUsed/>
    <w:rsid w:val="00496101"/>
  </w:style>
  <w:style w:type="character" w:customStyle="1" w:styleId="ata11y">
    <w:name w:val="at_a11y"/>
    <w:basedOn w:val="a0"/>
    <w:rsid w:val="00496101"/>
  </w:style>
  <w:style w:type="character" w:customStyle="1" w:styleId="atn">
    <w:name w:val="atn"/>
    <w:basedOn w:val="a0"/>
    <w:rsid w:val="00496101"/>
  </w:style>
  <w:style w:type="paragraph" w:customStyle="1" w:styleId="13">
    <w:name w:val="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شبكة جدول4"/>
    <w:basedOn w:val="a1"/>
    <w:next w:val="ab"/>
    <w:uiPriority w:val="59"/>
    <w:rsid w:val="0049610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496101"/>
    <w:pPr>
      <w:spacing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496101"/>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496101"/>
    <w:pPr>
      <w:spacing w:before="360" w:after="40" w:line="240" w:lineRule="auto"/>
      <w:jc w:val="center"/>
    </w:pPr>
    <w:rPr>
      <w:rFonts w:ascii="Times New Roman" w:eastAsia="Times New Roman" w:hAnsi="Times New Roman" w:cs="Times New Roman"/>
      <w:noProof/>
    </w:rPr>
  </w:style>
  <w:style w:type="paragraph" w:customStyle="1" w:styleId="keywords">
    <w:name w:val="key words"/>
    <w:uiPriority w:val="99"/>
    <w:rsid w:val="00496101"/>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496101"/>
    <w:pPr>
      <w:spacing w:after="120" w:line="240" w:lineRule="auto"/>
      <w:jc w:val="center"/>
    </w:pPr>
    <w:rPr>
      <w:rFonts w:ascii="Times New Roman" w:eastAsia="Times New Roman" w:hAnsi="Times New Roman" w:cs="Times New Roman"/>
      <w:bCs/>
      <w:noProof/>
      <w:sz w:val="28"/>
      <w:szCs w:val="28"/>
    </w:rPr>
  </w:style>
  <w:style w:type="paragraph" w:customStyle="1" w:styleId="references">
    <w:name w:val="references"/>
    <w:uiPriority w:val="99"/>
    <w:rsid w:val="00496101"/>
    <w:pPr>
      <w:numPr>
        <w:numId w:val="1"/>
      </w:numPr>
      <w:spacing w:after="50" w:line="180" w:lineRule="exact"/>
      <w:jc w:val="both"/>
    </w:pPr>
    <w:rPr>
      <w:rFonts w:ascii="Times New Roman" w:eastAsia="Times New Roman" w:hAnsi="Times New Roman" w:cs="Times New Roman"/>
      <w:noProof/>
      <w:sz w:val="16"/>
      <w:szCs w:val="16"/>
    </w:rPr>
  </w:style>
  <w:style w:type="numbering" w:customStyle="1" w:styleId="60">
    <w:name w:val="بلا قائمة6"/>
    <w:next w:val="a2"/>
    <w:uiPriority w:val="99"/>
    <w:semiHidden/>
    <w:unhideWhenUsed/>
    <w:rsid w:val="00496101"/>
  </w:style>
  <w:style w:type="table" w:customStyle="1" w:styleId="51">
    <w:name w:val="شبكة جدول5"/>
    <w:basedOn w:val="a1"/>
    <w:next w:val="ab"/>
    <w:uiPriority w:val="59"/>
    <w:rsid w:val="0049610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بلا قائمة7"/>
    <w:next w:val="a2"/>
    <w:uiPriority w:val="99"/>
    <w:semiHidden/>
    <w:unhideWhenUsed/>
    <w:rsid w:val="00496101"/>
  </w:style>
  <w:style w:type="paragraph" w:customStyle="1" w:styleId="bulletlist">
    <w:name w:val="bullet list"/>
    <w:basedOn w:val="ad"/>
    <w:rsid w:val="00496101"/>
    <w:pPr>
      <w:numPr>
        <w:numId w:val="2"/>
      </w:numPr>
      <w:tabs>
        <w:tab w:val="clear" w:pos="648"/>
        <w:tab w:val="left" w:pos="288"/>
      </w:tabs>
      <w:autoSpaceDE/>
      <w:autoSpaceDN/>
      <w:adjustRightInd/>
      <w:spacing w:after="120" w:line="228" w:lineRule="auto"/>
      <w:ind w:left="576" w:hanging="288"/>
      <w:jc w:val="both"/>
    </w:pPr>
    <w:rPr>
      <w:rFonts w:eastAsia="MS Mincho"/>
      <w:spacing w:val="-1"/>
      <w:sz w:val="20"/>
      <w:szCs w:val="20"/>
    </w:rPr>
  </w:style>
  <w:style w:type="paragraph" w:customStyle="1" w:styleId="equation">
    <w:name w:val="equation"/>
    <w:basedOn w:val="a"/>
    <w:uiPriority w:val="99"/>
    <w:rsid w:val="00496101"/>
    <w:pPr>
      <w:tabs>
        <w:tab w:val="center" w:pos="2520"/>
        <w:tab w:val="right" w:pos="5040"/>
      </w:tabs>
      <w:bidi w:val="0"/>
      <w:spacing w:before="240" w:after="240" w:line="216" w:lineRule="auto"/>
      <w:jc w:val="center"/>
    </w:pPr>
    <w:rPr>
      <w:rFonts w:ascii="Symbol" w:eastAsia="Times New Roman" w:hAnsi="Symbol" w:cs="Symbol"/>
      <w:sz w:val="20"/>
      <w:szCs w:val="20"/>
    </w:rPr>
  </w:style>
  <w:style w:type="paragraph" w:customStyle="1" w:styleId="figurecaption">
    <w:name w:val="figure caption"/>
    <w:rsid w:val="00496101"/>
    <w:pPr>
      <w:numPr>
        <w:numId w:val="3"/>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496101"/>
    <w:pPr>
      <w:framePr w:hSpace="187" w:vSpace="187" w:wrap="notBeside" w:vAnchor="text" w:hAnchor="page" w:x="6121" w:y="577"/>
      <w:numPr>
        <w:numId w:val="4"/>
      </w:numPr>
      <w:spacing w:after="40" w:line="240" w:lineRule="auto"/>
    </w:pPr>
    <w:rPr>
      <w:rFonts w:ascii="Times New Roman" w:eastAsia="Times New Roman" w:hAnsi="Times New Roman" w:cs="Times New Roman"/>
      <w:sz w:val="16"/>
      <w:szCs w:val="16"/>
    </w:rPr>
  </w:style>
  <w:style w:type="paragraph" w:customStyle="1" w:styleId="papertitle">
    <w:name w:val="paper title"/>
    <w:uiPriority w:val="99"/>
    <w:rsid w:val="00496101"/>
    <w:pPr>
      <w:spacing w:after="120" w:line="240" w:lineRule="auto"/>
      <w:jc w:val="center"/>
    </w:pPr>
    <w:rPr>
      <w:rFonts w:ascii="Times New Roman" w:eastAsia="Times New Roman" w:hAnsi="Times New Roman" w:cs="Times New Roman"/>
      <w:bCs/>
      <w:noProof/>
      <w:sz w:val="48"/>
      <w:szCs w:val="48"/>
    </w:rPr>
  </w:style>
  <w:style w:type="paragraph" w:customStyle="1" w:styleId="sponsors">
    <w:name w:val="sponsors"/>
    <w:rsid w:val="00496101"/>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a"/>
    <w:uiPriority w:val="99"/>
    <w:rsid w:val="00496101"/>
    <w:pPr>
      <w:bidi w:val="0"/>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496101"/>
    <w:rPr>
      <w:i/>
      <w:iCs/>
      <w:sz w:val="15"/>
      <w:szCs w:val="15"/>
    </w:rPr>
  </w:style>
  <w:style w:type="paragraph" w:customStyle="1" w:styleId="tablecopy">
    <w:name w:val="table copy"/>
    <w:uiPriority w:val="99"/>
    <w:rsid w:val="00496101"/>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496101"/>
    <w:pPr>
      <w:numPr>
        <w:numId w:val="6"/>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496101"/>
    <w:pPr>
      <w:numPr>
        <w:numId w:val="5"/>
      </w:numPr>
      <w:spacing w:before="240" w:after="120" w:line="216" w:lineRule="auto"/>
      <w:jc w:val="center"/>
    </w:pPr>
    <w:rPr>
      <w:rFonts w:ascii="Times New Roman" w:eastAsia="Times New Roman" w:hAnsi="Times New Roman" w:cs="Times New Roman"/>
      <w:smallCaps/>
      <w:noProof/>
      <w:sz w:val="16"/>
      <w:szCs w:val="16"/>
    </w:rPr>
  </w:style>
  <w:style w:type="numbering" w:customStyle="1" w:styleId="80">
    <w:name w:val="بلا قائمة8"/>
    <w:next w:val="a2"/>
    <w:uiPriority w:val="99"/>
    <w:semiHidden/>
    <w:unhideWhenUsed/>
    <w:rsid w:val="00496101"/>
  </w:style>
  <w:style w:type="numbering" w:customStyle="1" w:styleId="90">
    <w:name w:val="بلا قائمة9"/>
    <w:next w:val="a2"/>
    <w:uiPriority w:val="99"/>
    <w:semiHidden/>
    <w:unhideWhenUsed/>
    <w:rsid w:val="00496101"/>
  </w:style>
  <w:style w:type="paragraph" w:customStyle="1" w:styleId="T4">
    <w:name w:val="T4"/>
    <w:basedOn w:val="a"/>
    <w:rsid w:val="00496101"/>
    <w:pPr>
      <w:keepNext/>
      <w:spacing w:before="240" w:after="0" w:line="240" w:lineRule="auto"/>
      <w:jc w:val="lowKashida"/>
    </w:pPr>
    <w:rPr>
      <w:rFonts w:ascii="Times New Roman" w:eastAsia="Times New Roman" w:hAnsi="Times New Roman" w:cs="Arabic Transparent"/>
      <w:b/>
      <w:bCs/>
      <w:sz w:val="26"/>
      <w:szCs w:val="28"/>
      <w:lang w:eastAsia="zh-CN"/>
    </w:rPr>
  </w:style>
  <w:style w:type="paragraph" w:customStyle="1" w:styleId="T1">
    <w:name w:val="T1"/>
    <w:basedOn w:val="a"/>
    <w:rsid w:val="00496101"/>
    <w:pPr>
      <w:keepNext/>
      <w:spacing w:before="120" w:after="120" w:line="360" w:lineRule="auto"/>
      <w:jc w:val="lowKashida"/>
    </w:pPr>
    <w:rPr>
      <w:rFonts w:ascii="Braggadocio" w:eastAsia="Times New Roman" w:hAnsi="Braggadocio" w:cs="Al-Kharashi 3"/>
      <w:sz w:val="38"/>
      <w:szCs w:val="40"/>
      <w:lang w:eastAsia="zh-CN"/>
    </w:rPr>
  </w:style>
  <w:style w:type="paragraph" w:customStyle="1" w:styleId="T3">
    <w:name w:val="T3"/>
    <w:basedOn w:val="a"/>
    <w:rsid w:val="00496101"/>
    <w:pPr>
      <w:keepNext/>
      <w:spacing w:before="240" w:after="0" w:line="240" w:lineRule="auto"/>
      <w:ind w:left="851" w:hanging="851"/>
      <w:jc w:val="lowKashida"/>
    </w:pPr>
    <w:rPr>
      <w:rFonts w:ascii="Impact" w:eastAsia="Times New Roman" w:hAnsi="Impact" w:cs="AF_Unizah"/>
      <w:sz w:val="24"/>
      <w:szCs w:val="36"/>
      <w:lang w:eastAsia="zh-CN"/>
    </w:rPr>
  </w:style>
  <w:style w:type="paragraph" w:customStyle="1" w:styleId="H0">
    <w:name w:val="H0"/>
    <w:basedOn w:val="a"/>
    <w:rsid w:val="00496101"/>
    <w:pPr>
      <w:spacing w:before="120" w:after="120" w:line="240" w:lineRule="auto"/>
      <w:ind w:firstLine="567"/>
      <w:jc w:val="lowKashida"/>
    </w:pPr>
    <w:rPr>
      <w:rFonts w:ascii="Times New Roman" w:eastAsia="Times New Roman" w:hAnsi="Times New Roman" w:cs="Simplified Arabic"/>
      <w:sz w:val="28"/>
      <w:szCs w:val="28"/>
      <w:lang w:eastAsia="zh-CN"/>
    </w:rPr>
  </w:style>
  <w:style w:type="character" w:customStyle="1" w:styleId="editsection1">
    <w:name w:val="editsection1"/>
    <w:basedOn w:val="a0"/>
    <w:rsid w:val="00496101"/>
    <w:rPr>
      <w:sz w:val="22"/>
      <w:szCs w:val="22"/>
    </w:rPr>
  </w:style>
  <w:style w:type="paragraph" w:customStyle="1" w:styleId="NormalWeb3">
    <w:name w:val="Normal (Web)3"/>
    <w:basedOn w:val="a"/>
    <w:rsid w:val="00496101"/>
    <w:pPr>
      <w:bidi w:val="0"/>
      <w:spacing w:before="48" w:after="48" w:line="240" w:lineRule="auto"/>
      <w:jc w:val="both"/>
    </w:pPr>
    <w:rPr>
      <w:rFonts w:ascii="Times New Roman" w:eastAsia="Times New Roman" w:hAnsi="Times New Roman" w:cs="Times New Roman"/>
      <w:color w:val="444444"/>
      <w:sz w:val="24"/>
      <w:szCs w:val="24"/>
    </w:rPr>
  </w:style>
  <w:style w:type="character" w:customStyle="1" w:styleId="Strong7">
    <w:name w:val="Strong7"/>
    <w:basedOn w:val="a0"/>
    <w:rsid w:val="00496101"/>
    <w:rPr>
      <w:b/>
      <w:bCs/>
    </w:rPr>
  </w:style>
  <w:style w:type="paragraph" w:customStyle="1" w:styleId="Heading31">
    <w:name w:val="Heading 31"/>
    <w:basedOn w:val="a"/>
    <w:rsid w:val="00496101"/>
    <w:pPr>
      <w:bidi w:val="0"/>
      <w:spacing w:after="0" w:line="240" w:lineRule="auto"/>
      <w:jc w:val="both"/>
      <w:outlineLvl w:val="3"/>
    </w:pPr>
    <w:rPr>
      <w:rFonts w:ascii="Times New Roman" w:eastAsia="Times New Roman" w:hAnsi="Times New Roman" w:cs="Times New Roman"/>
      <w:sz w:val="25"/>
      <w:szCs w:val="25"/>
    </w:rPr>
  </w:style>
  <w:style w:type="character" w:customStyle="1" w:styleId="Hyperlink6">
    <w:name w:val="Hyperlink6"/>
    <w:basedOn w:val="a0"/>
    <w:uiPriority w:val="99"/>
    <w:rsid w:val="00496101"/>
    <w:rPr>
      <w:color w:val="999999"/>
      <w:u w:val="single"/>
    </w:rPr>
  </w:style>
  <w:style w:type="character" w:customStyle="1" w:styleId="afd">
    <w:name w:val="a"/>
    <w:basedOn w:val="a0"/>
    <w:rsid w:val="00496101"/>
  </w:style>
  <w:style w:type="paragraph" w:styleId="afe">
    <w:name w:val="Document Map"/>
    <w:basedOn w:val="a"/>
    <w:link w:val="Chard"/>
    <w:semiHidden/>
    <w:rsid w:val="00496101"/>
    <w:pPr>
      <w:shd w:val="clear" w:color="auto" w:fill="000080"/>
      <w:bidi w:val="0"/>
      <w:spacing w:after="0" w:line="240" w:lineRule="auto"/>
      <w:jc w:val="both"/>
    </w:pPr>
    <w:rPr>
      <w:rFonts w:ascii="Tahoma" w:eastAsia="Times New Roman" w:hAnsi="Tahoma" w:cs="Tahoma"/>
      <w:sz w:val="20"/>
      <w:szCs w:val="20"/>
    </w:rPr>
  </w:style>
  <w:style w:type="character" w:customStyle="1" w:styleId="Chard">
    <w:name w:val="مخطط المستند Char"/>
    <w:basedOn w:val="a0"/>
    <w:link w:val="afe"/>
    <w:semiHidden/>
    <w:rsid w:val="00496101"/>
    <w:rPr>
      <w:rFonts w:ascii="Tahoma" w:eastAsia="Times New Roman" w:hAnsi="Tahoma" w:cs="Tahoma"/>
      <w:sz w:val="20"/>
      <w:szCs w:val="20"/>
      <w:shd w:val="clear" w:color="auto" w:fill="000080"/>
    </w:rPr>
  </w:style>
  <w:style w:type="character" w:customStyle="1" w:styleId="small1">
    <w:name w:val="small1"/>
    <w:basedOn w:val="a0"/>
    <w:rsid w:val="00496101"/>
    <w:rPr>
      <w:rFonts w:ascii="Verdana" w:hAnsi="Verdana" w:hint="default"/>
      <w:b w:val="0"/>
      <w:bCs w:val="0"/>
      <w:strike w:val="0"/>
      <w:dstrike w:val="0"/>
      <w:color w:val="6D8829"/>
      <w:sz w:val="15"/>
      <w:szCs w:val="15"/>
      <w:u w:val="none"/>
      <w:effect w:val="none"/>
    </w:rPr>
  </w:style>
  <w:style w:type="paragraph" w:customStyle="1" w:styleId="Normal1">
    <w:name w:val="Normal1"/>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sultbodyblack1">
    <w:name w:val="resultbodyblack1"/>
    <w:basedOn w:val="a0"/>
    <w:rsid w:val="00496101"/>
    <w:rPr>
      <w:rFonts w:ascii="MSRef SS EOT" w:hAnsi="MSRef SS EOT" w:cs="Times New Roman"/>
      <w:b/>
      <w:bCs/>
      <w:color w:val="000000"/>
      <w:sz w:val="22"/>
      <w:szCs w:val="22"/>
    </w:rPr>
  </w:style>
  <w:style w:type="character" w:customStyle="1" w:styleId="resultbody1">
    <w:name w:val="resultbody1"/>
    <w:basedOn w:val="a0"/>
    <w:rsid w:val="00496101"/>
    <w:rPr>
      <w:rFonts w:ascii="MSRef SS EOT" w:hAnsi="MSRef SS EOT" w:cs="Times New Roman"/>
      <w:color w:val="auto"/>
      <w:sz w:val="22"/>
      <w:szCs w:val="22"/>
    </w:rPr>
  </w:style>
  <w:style w:type="character" w:customStyle="1" w:styleId="artsubhead">
    <w:name w:val="artsubhead"/>
    <w:basedOn w:val="a0"/>
    <w:rsid w:val="00496101"/>
    <w:rPr>
      <w:rFonts w:cs="Times New Roman"/>
    </w:rPr>
  </w:style>
  <w:style w:type="character" w:customStyle="1" w:styleId="copyboldlink1">
    <w:name w:val="copyboldlink1"/>
    <w:basedOn w:val="a0"/>
    <w:rsid w:val="00496101"/>
    <w:rPr>
      <w:rFonts w:cs="Times New Roman"/>
      <w:b/>
      <w:bCs/>
      <w:color w:val="auto"/>
      <w:sz w:val="15"/>
      <w:szCs w:val="15"/>
      <w:u w:val="none"/>
      <w:effect w:val="none"/>
    </w:rPr>
  </w:style>
  <w:style w:type="character" w:customStyle="1" w:styleId="copy1">
    <w:name w:val="copy1"/>
    <w:basedOn w:val="a0"/>
    <w:rsid w:val="00496101"/>
    <w:rPr>
      <w:rFonts w:cs="Times New Roman"/>
      <w:color w:val="auto"/>
      <w:sz w:val="15"/>
      <w:szCs w:val="15"/>
      <w:u w:val="none"/>
      <w:effect w:val="none"/>
    </w:rPr>
  </w:style>
  <w:style w:type="character" w:customStyle="1" w:styleId="klink">
    <w:name w:val="klink"/>
    <w:basedOn w:val="a0"/>
    <w:rsid w:val="00496101"/>
    <w:rPr>
      <w:rFonts w:cs="Times New Roman"/>
      <w:color w:val="auto"/>
      <w:sz w:val="15"/>
      <w:szCs w:val="15"/>
      <w:u w:val="none"/>
      <w:effect w:val="none"/>
    </w:rPr>
  </w:style>
  <w:style w:type="character" w:customStyle="1" w:styleId="copybold1">
    <w:name w:val="copybold1"/>
    <w:basedOn w:val="a0"/>
    <w:rsid w:val="00496101"/>
    <w:rPr>
      <w:rFonts w:cs="Times New Roman"/>
      <w:b/>
      <w:bCs/>
      <w:color w:val="auto"/>
      <w:sz w:val="15"/>
      <w:szCs w:val="15"/>
      <w:u w:val="none"/>
      <w:effect w:val="none"/>
    </w:rPr>
  </w:style>
  <w:style w:type="character" w:customStyle="1" w:styleId="artcopy">
    <w:name w:val="artcopy"/>
    <w:basedOn w:val="a0"/>
    <w:rsid w:val="00496101"/>
    <w:rPr>
      <w:rFonts w:cs="Times New Roman"/>
    </w:rPr>
  </w:style>
  <w:style w:type="paragraph" w:styleId="aff">
    <w:name w:val="Block Text"/>
    <w:basedOn w:val="a"/>
    <w:rsid w:val="00496101"/>
    <w:pPr>
      <w:spacing w:after="0" w:line="600" w:lineRule="exact"/>
      <w:ind w:left="565" w:hanging="565"/>
      <w:jc w:val="lowKashida"/>
    </w:pPr>
    <w:rPr>
      <w:rFonts w:ascii="Times New Roman" w:eastAsia="Times New Roman" w:hAnsi="Times New Roman" w:cs="Traditional Arabic"/>
      <w:b/>
      <w:bCs/>
      <w:sz w:val="28"/>
      <w:szCs w:val="34"/>
    </w:rPr>
  </w:style>
  <w:style w:type="character" w:customStyle="1" w:styleId="a13">
    <w:name w:val="a1"/>
    <w:basedOn w:val="a0"/>
    <w:rsid w:val="00496101"/>
    <w:rPr>
      <w:rFonts w:cs="Times New Roman"/>
      <w:color w:val="008000"/>
    </w:rPr>
  </w:style>
  <w:style w:type="character" w:customStyle="1" w:styleId="bigtitle1">
    <w:name w:val="bigtitle1"/>
    <w:basedOn w:val="a0"/>
    <w:rsid w:val="00496101"/>
    <w:rPr>
      <w:rFonts w:ascii="Arial" w:hAnsi="Arial" w:cs="Arial"/>
      <w:b/>
      <w:bCs/>
      <w:color w:val="auto"/>
      <w:sz w:val="24"/>
      <w:szCs w:val="24"/>
    </w:rPr>
  </w:style>
  <w:style w:type="paragraph" w:styleId="23">
    <w:name w:val="Body Text Indent 2"/>
    <w:basedOn w:val="a"/>
    <w:link w:val="2Char1"/>
    <w:rsid w:val="00496101"/>
    <w:pPr>
      <w:spacing w:after="0" w:line="600" w:lineRule="exact"/>
      <w:ind w:firstLine="707"/>
      <w:jc w:val="lowKashida"/>
    </w:pPr>
    <w:rPr>
      <w:rFonts w:ascii="Times New Roman" w:eastAsia="Times New Roman" w:hAnsi="Times New Roman" w:cs="Traditional Arabic"/>
      <w:b/>
      <w:bCs/>
      <w:sz w:val="28"/>
      <w:szCs w:val="34"/>
    </w:rPr>
  </w:style>
  <w:style w:type="character" w:customStyle="1" w:styleId="2Char1">
    <w:name w:val="نص أساسي بمسافة بادئة 2 Char"/>
    <w:basedOn w:val="a0"/>
    <w:link w:val="23"/>
    <w:rsid w:val="00496101"/>
    <w:rPr>
      <w:rFonts w:ascii="Times New Roman" w:eastAsia="Times New Roman" w:hAnsi="Times New Roman" w:cs="Traditional Arabic"/>
      <w:b/>
      <w:bCs/>
      <w:sz w:val="28"/>
      <w:szCs w:val="34"/>
    </w:rPr>
  </w:style>
  <w:style w:type="paragraph" w:customStyle="1" w:styleId="a00">
    <w:name w:val="a0"/>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1Char1">
    <w:name w:val="Heading 1 Char1"/>
    <w:aliases w:val="Heading 1 Char Char Char"/>
    <w:basedOn w:val="a0"/>
    <w:rsid w:val="00496101"/>
    <w:rPr>
      <w:rFonts w:ascii="Arial" w:eastAsia="Times New Roman" w:hAnsi="Arial" w:cs="Simplified Arabic"/>
      <w:kern w:val="32"/>
      <w:sz w:val="26"/>
      <w:szCs w:val="26"/>
    </w:rPr>
  </w:style>
  <w:style w:type="table" w:customStyle="1" w:styleId="61">
    <w:name w:val="شبكة جدول6"/>
    <w:basedOn w:val="a1"/>
    <w:next w:val="ab"/>
    <w:uiPriority w:val="59"/>
    <w:rsid w:val="00496101"/>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0">
    <w:name w:val="Subtitle"/>
    <w:basedOn w:val="a"/>
    <w:link w:val="Chare"/>
    <w:qFormat/>
    <w:rsid w:val="00496101"/>
    <w:pPr>
      <w:spacing w:after="0" w:line="240" w:lineRule="auto"/>
      <w:jc w:val="center"/>
    </w:pPr>
    <w:rPr>
      <w:rFonts w:ascii="Arial" w:eastAsia="Times New Roman" w:hAnsi="Arial" w:cs="DecoType Naskh"/>
      <w:b/>
      <w:bCs/>
      <w:sz w:val="60"/>
      <w:szCs w:val="60"/>
    </w:rPr>
  </w:style>
  <w:style w:type="character" w:customStyle="1" w:styleId="Chare">
    <w:name w:val="عنوان فرعي Char"/>
    <w:basedOn w:val="a0"/>
    <w:link w:val="aff0"/>
    <w:rsid w:val="00496101"/>
    <w:rPr>
      <w:rFonts w:ascii="Arial" w:eastAsia="Times New Roman" w:hAnsi="Arial" w:cs="DecoType Naskh"/>
      <w:b/>
      <w:bCs/>
      <w:sz w:val="60"/>
      <w:szCs w:val="60"/>
    </w:rPr>
  </w:style>
  <w:style w:type="paragraph" w:styleId="aff1">
    <w:name w:val="Title"/>
    <w:basedOn w:val="a"/>
    <w:link w:val="Charf"/>
    <w:qFormat/>
    <w:rsid w:val="00496101"/>
    <w:pPr>
      <w:spacing w:after="0" w:line="240" w:lineRule="auto"/>
      <w:jc w:val="center"/>
    </w:pPr>
    <w:rPr>
      <w:rFonts w:ascii="Arial" w:eastAsia="Times New Roman" w:hAnsi="Arial" w:cs="Andalus"/>
      <w:sz w:val="68"/>
      <w:szCs w:val="68"/>
    </w:rPr>
  </w:style>
  <w:style w:type="character" w:customStyle="1" w:styleId="Charf">
    <w:name w:val="العنوان Char"/>
    <w:basedOn w:val="a0"/>
    <w:link w:val="aff1"/>
    <w:rsid w:val="00496101"/>
    <w:rPr>
      <w:rFonts w:ascii="Arial" w:eastAsia="Times New Roman" w:hAnsi="Arial" w:cs="Andalus"/>
      <w:sz w:val="68"/>
      <w:szCs w:val="68"/>
    </w:rPr>
  </w:style>
  <w:style w:type="character" w:customStyle="1" w:styleId="longtext1">
    <w:name w:val="long_text1"/>
    <w:basedOn w:val="a0"/>
    <w:rsid w:val="00496101"/>
    <w:rPr>
      <w:sz w:val="20"/>
      <w:szCs w:val="20"/>
    </w:rPr>
  </w:style>
  <w:style w:type="character" w:customStyle="1" w:styleId="shorttext1">
    <w:name w:val="short_text1"/>
    <w:basedOn w:val="a0"/>
    <w:rsid w:val="00496101"/>
    <w:rPr>
      <w:sz w:val="29"/>
      <w:szCs w:val="29"/>
    </w:rPr>
  </w:style>
  <w:style w:type="character" w:customStyle="1" w:styleId="mediumtext1">
    <w:name w:val="medium_text1"/>
    <w:basedOn w:val="a0"/>
    <w:rsid w:val="00496101"/>
    <w:rPr>
      <w:sz w:val="24"/>
      <w:szCs w:val="24"/>
    </w:rPr>
  </w:style>
  <w:style w:type="paragraph" w:customStyle="1" w:styleId="SubtitleCover">
    <w:name w:val="Subtitle Cover"/>
    <w:basedOn w:val="a"/>
    <w:next w:val="ad"/>
    <w:rsid w:val="00496101"/>
    <w:pPr>
      <w:keepNext/>
      <w:tabs>
        <w:tab w:val="right" w:pos="8640"/>
      </w:tabs>
      <w:bidi w:val="0"/>
      <w:spacing w:after="560" w:line="240" w:lineRule="auto"/>
      <w:ind w:left="1800" w:right="1800"/>
      <w:jc w:val="center"/>
    </w:pPr>
    <w:rPr>
      <w:rFonts w:ascii="Garamond" w:eastAsia="Times New Roman" w:hAnsi="Garamond" w:cs="Times New Roman"/>
      <w:spacing w:val="-2"/>
      <w:sz w:val="24"/>
      <w:szCs w:val="20"/>
    </w:rPr>
  </w:style>
  <w:style w:type="numbering" w:customStyle="1" w:styleId="100">
    <w:name w:val="بلا قائمة10"/>
    <w:next w:val="a2"/>
    <w:uiPriority w:val="99"/>
    <w:semiHidden/>
    <w:unhideWhenUsed/>
    <w:rsid w:val="00496101"/>
  </w:style>
  <w:style w:type="numbering" w:customStyle="1" w:styleId="120">
    <w:name w:val="بلا قائمة12"/>
    <w:next w:val="a2"/>
    <w:semiHidden/>
    <w:rsid w:val="00496101"/>
  </w:style>
  <w:style w:type="table" w:styleId="24">
    <w:name w:val="Table Web 2"/>
    <w:basedOn w:val="a1"/>
    <w:rsid w:val="00496101"/>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30">
    <w:name w:val="بلا قائمة13"/>
    <w:next w:val="a2"/>
    <w:uiPriority w:val="99"/>
    <w:semiHidden/>
    <w:unhideWhenUsed/>
    <w:rsid w:val="00496101"/>
  </w:style>
  <w:style w:type="table" w:customStyle="1" w:styleId="71">
    <w:name w:val="شبكة جدول7"/>
    <w:basedOn w:val="a1"/>
    <w:next w:val="ab"/>
    <w:uiPriority w:val="59"/>
    <w:rsid w:val="0049610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بلا قائمة14"/>
    <w:next w:val="a2"/>
    <w:uiPriority w:val="99"/>
    <w:semiHidden/>
    <w:unhideWhenUsed/>
    <w:rsid w:val="004961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theme" Target="theme/theme1.xml"/><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2.wdp"/><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microsoft.com/office/2007/relationships/hdphoto" Target="media/hdphoto3.wdp"/><Relationship Id="rId35" Type="http://schemas.openxmlformats.org/officeDocument/2006/relationships/image" Target="media/image2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3635</Words>
  <Characters>20723</Characters>
  <Application>Microsoft Office Word</Application>
  <DocSecurity>0</DocSecurity>
  <Lines>172</Lines>
  <Paragraphs>48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24310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2018-05-08T09:42:00Z</dcterms:created>
  <dcterms:modified xsi:type="dcterms:W3CDTF">2018-05-08T09:42:00Z</dcterms:modified>
</cp:coreProperties>
</file>